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5192" w14:textId="77777777" w:rsidR="00A61080" w:rsidRDefault="00000000">
      <w:pPr>
        <w:pBdr>
          <w:top w:val="single" w:sz="4" w:space="1" w:color="000000"/>
          <w:left w:val="single" w:sz="4" w:space="4" w:color="000000"/>
          <w:bottom w:val="single" w:sz="4" w:space="1" w:color="000000"/>
          <w:right w:val="single" w:sz="4" w:space="4" w:color="000000"/>
        </w:pBdr>
        <w:spacing w:before="240" w:after="0" w:line="240" w:lineRule="auto"/>
        <w:ind w:left="851" w:right="1842"/>
        <w:jc w:val="center"/>
        <w:rPr>
          <w:rFonts w:ascii="Liberation Serif" w:eastAsia="Liberation Serif" w:hAnsi="Liberation Serif" w:cs="Liberation Serif"/>
          <w:b/>
          <w:sz w:val="36"/>
          <w:szCs w:val="36"/>
        </w:rPr>
      </w:pPr>
      <w:r>
        <w:rPr>
          <w:rFonts w:ascii="Liberation Serif" w:eastAsia="Liberation Serif" w:hAnsi="Liberation Serif" w:cs="Liberation Serif"/>
          <w:b/>
          <w:sz w:val="36"/>
          <w:szCs w:val="36"/>
        </w:rPr>
        <w:t>Conseil municipal du 11 avril 2023</w:t>
      </w:r>
    </w:p>
    <w:p w14:paraId="5FB707BB" w14:textId="77777777" w:rsidR="00A61080" w:rsidRDefault="00A61080">
      <w:pPr>
        <w:spacing w:after="0" w:line="240" w:lineRule="auto"/>
        <w:jc w:val="both"/>
        <w:rPr>
          <w:rFonts w:ascii="Liberation Serif" w:eastAsia="Liberation Serif" w:hAnsi="Liberation Serif" w:cs="Liberation Serif"/>
          <w:sz w:val="20"/>
          <w:szCs w:val="20"/>
        </w:rPr>
      </w:pPr>
    </w:p>
    <w:p w14:paraId="0BB08BE5" w14:textId="77777777" w:rsidR="00A61080" w:rsidRDefault="00A61080">
      <w:pPr>
        <w:spacing w:after="0" w:line="240" w:lineRule="auto"/>
        <w:jc w:val="both"/>
        <w:rPr>
          <w:rFonts w:ascii="Liberation Serif" w:eastAsia="Liberation Serif" w:hAnsi="Liberation Serif" w:cs="Liberation Serif"/>
          <w:sz w:val="20"/>
          <w:szCs w:val="20"/>
        </w:rPr>
      </w:pPr>
    </w:p>
    <w:p w14:paraId="0EF38671" w14:textId="77777777" w:rsidR="00A61080" w:rsidRDefault="00A61080">
      <w:pPr>
        <w:spacing w:after="0" w:line="240" w:lineRule="auto"/>
        <w:jc w:val="both"/>
        <w:rPr>
          <w:rFonts w:ascii="Liberation Serif" w:eastAsia="Liberation Serif" w:hAnsi="Liberation Serif" w:cs="Liberation Serif"/>
          <w:sz w:val="20"/>
          <w:szCs w:val="20"/>
        </w:rPr>
      </w:pPr>
    </w:p>
    <w:p w14:paraId="2F796402"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u w:val="single"/>
        </w:rPr>
        <w:t>Présents </w:t>
      </w:r>
      <w:r>
        <w:rPr>
          <w:rFonts w:ascii="Liberation Serif" w:eastAsia="Liberation Serif" w:hAnsi="Liberation Serif" w:cs="Liberation Serif"/>
          <w:sz w:val="20"/>
          <w:szCs w:val="20"/>
        </w:rPr>
        <w:t>: Jean-Louis Bernard, Jean Luc Hilarion, Olivier Vignon, Aurélie Boutevilain, Philippe Dupont, Miguel Rebelo, Cynthia Boussard, Magali Bodéi, Philippe Laborde, Nancel Dukers, Grégory Epaud</w:t>
      </w:r>
    </w:p>
    <w:p w14:paraId="5EFE7B17" w14:textId="77777777" w:rsidR="00A61080" w:rsidRDefault="00A61080">
      <w:pPr>
        <w:spacing w:after="0" w:line="240" w:lineRule="auto"/>
        <w:jc w:val="both"/>
        <w:rPr>
          <w:rFonts w:ascii="Liberation Serif" w:eastAsia="Liberation Serif" w:hAnsi="Liberation Serif" w:cs="Liberation Serif"/>
          <w:sz w:val="20"/>
          <w:szCs w:val="20"/>
        </w:rPr>
      </w:pPr>
    </w:p>
    <w:p w14:paraId="63C4FD71"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u w:val="single"/>
        </w:rPr>
        <w:t>Excusés </w:t>
      </w:r>
      <w:r>
        <w:rPr>
          <w:rFonts w:ascii="Liberation Serif" w:eastAsia="Liberation Serif" w:hAnsi="Liberation Serif" w:cs="Liberation Serif"/>
          <w:sz w:val="20"/>
          <w:szCs w:val="20"/>
        </w:rPr>
        <w:t>: Rémi Bettes (pouvoir à Jean-Luc Hilarion), Nadia Dermont (pouvoir à Philippe Laborde), Hélène Clauss (pouvoir à Jean-Louis Bernard)</w:t>
      </w:r>
    </w:p>
    <w:p w14:paraId="173BBAF5" w14:textId="77777777" w:rsidR="00A61080" w:rsidRDefault="00A61080">
      <w:pPr>
        <w:spacing w:after="0" w:line="240" w:lineRule="auto"/>
        <w:jc w:val="both"/>
        <w:rPr>
          <w:rFonts w:ascii="Liberation Serif" w:eastAsia="Liberation Serif" w:hAnsi="Liberation Serif" w:cs="Liberation Serif"/>
          <w:sz w:val="20"/>
          <w:szCs w:val="20"/>
        </w:rPr>
      </w:pPr>
    </w:p>
    <w:p w14:paraId="698019D9"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u w:val="single"/>
        </w:rPr>
        <w:t>Secrétaire de séance</w:t>
      </w:r>
      <w:r>
        <w:rPr>
          <w:rFonts w:ascii="Liberation Serif" w:eastAsia="Liberation Serif" w:hAnsi="Liberation Serif" w:cs="Liberation Serif"/>
          <w:sz w:val="20"/>
          <w:szCs w:val="20"/>
        </w:rPr>
        <w:t> :  Aurélie Boutevilain</w:t>
      </w:r>
    </w:p>
    <w:p w14:paraId="726C99A8" w14:textId="77777777" w:rsidR="00A61080" w:rsidRDefault="00A61080">
      <w:pPr>
        <w:spacing w:after="0" w:line="240" w:lineRule="auto"/>
        <w:jc w:val="both"/>
        <w:rPr>
          <w:rFonts w:ascii="Liberation Serif" w:eastAsia="Liberation Serif" w:hAnsi="Liberation Serif" w:cs="Liberation Serif"/>
          <w:sz w:val="20"/>
          <w:szCs w:val="20"/>
        </w:rPr>
      </w:pPr>
    </w:p>
    <w:p w14:paraId="4B4FBD96"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u w:val="single"/>
        </w:rPr>
        <w:t xml:space="preserve">Ordre du </w:t>
      </w:r>
      <w:proofErr w:type="gramStart"/>
      <w:r>
        <w:rPr>
          <w:rFonts w:ascii="Liberation Serif" w:eastAsia="Liberation Serif" w:hAnsi="Liberation Serif" w:cs="Liberation Serif"/>
          <w:sz w:val="20"/>
          <w:szCs w:val="20"/>
          <w:u w:val="single"/>
        </w:rPr>
        <w:t>jour</w:t>
      </w:r>
      <w:r>
        <w:rPr>
          <w:rFonts w:ascii="Liberation Serif" w:eastAsia="Liberation Serif" w:hAnsi="Liberation Serif" w:cs="Liberation Serif"/>
          <w:sz w:val="20"/>
          <w:szCs w:val="20"/>
        </w:rPr>
        <w:t xml:space="preserve">  :</w:t>
      </w:r>
      <w:proofErr w:type="gramEnd"/>
    </w:p>
    <w:p w14:paraId="4D291190" w14:textId="77777777" w:rsidR="00A61080" w:rsidRDefault="00A61080">
      <w:pPr>
        <w:spacing w:after="0" w:line="240" w:lineRule="auto"/>
        <w:jc w:val="both"/>
        <w:rPr>
          <w:rFonts w:ascii="Liberation Serif" w:eastAsia="Liberation Serif" w:hAnsi="Liberation Serif" w:cs="Liberation Serif"/>
          <w:sz w:val="20"/>
          <w:szCs w:val="20"/>
        </w:rPr>
      </w:pPr>
    </w:p>
    <w:p w14:paraId="3B9394A2" w14:textId="77777777" w:rsidR="00A61080" w:rsidRDefault="00000000">
      <w:pPr>
        <w:numPr>
          <w:ilvl w:val="0"/>
          <w:numId w:val="4"/>
        </w:num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Taux des taxes communales 2023</w:t>
      </w:r>
    </w:p>
    <w:p w14:paraId="27B9E418" w14:textId="77777777" w:rsidR="00A61080" w:rsidRDefault="00000000">
      <w:pPr>
        <w:numPr>
          <w:ilvl w:val="0"/>
          <w:numId w:val="4"/>
        </w:numPr>
        <w:shd w:val="clear" w:color="auto" w:fill="FFFFFF"/>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Affectation des résultats</w:t>
      </w:r>
    </w:p>
    <w:p w14:paraId="21702D02" w14:textId="77777777" w:rsidR="00A61080" w:rsidRDefault="00000000">
      <w:pPr>
        <w:numPr>
          <w:ilvl w:val="0"/>
          <w:numId w:val="4"/>
        </w:numPr>
        <w:shd w:val="clear" w:color="auto" w:fill="FFFFFF"/>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Budgets primitifs 2023</w:t>
      </w:r>
    </w:p>
    <w:p w14:paraId="677B79B8" w14:textId="77777777" w:rsidR="00A61080" w:rsidRDefault="00000000">
      <w:pPr>
        <w:numPr>
          <w:ilvl w:val="0"/>
          <w:numId w:val="4"/>
        </w:numPr>
        <w:shd w:val="clear" w:color="auto" w:fill="FFFFFF"/>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Demandes de subvention </w:t>
      </w:r>
    </w:p>
    <w:p w14:paraId="06F97970" w14:textId="77777777" w:rsidR="00A61080" w:rsidRDefault="00000000">
      <w:pPr>
        <w:numPr>
          <w:ilvl w:val="0"/>
          <w:numId w:val="4"/>
        </w:numPr>
        <w:shd w:val="clear" w:color="auto" w:fill="FFFFFF"/>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Préemption d’un terrain Chemin de la Vierge</w:t>
      </w:r>
    </w:p>
    <w:p w14:paraId="2BB47F40" w14:textId="77777777" w:rsidR="00A61080" w:rsidRDefault="00000000">
      <w:pPr>
        <w:numPr>
          <w:ilvl w:val="0"/>
          <w:numId w:val="4"/>
        </w:numPr>
        <w:shd w:val="clear" w:color="auto" w:fill="FFFFFF"/>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Aide communale au ravalement</w:t>
      </w:r>
    </w:p>
    <w:p w14:paraId="4682919E" w14:textId="77777777" w:rsidR="00A61080" w:rsidRDefault="00000000">
      <w:pPr>
        <w:numPr>
          <w:ilvl w:val="0"/>
          <w:numId w:val="4"/>
        </w:numPr>
        <w:shd w:val="clear" w:color="auto" w:fill="FFFFFF"/>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Autorisation de remplacement temporaire d’emplois permanents</w:t>
      </w:r>
    </w:p>
    <w:p w14:paraId="1A192C4C" w14:textId="77777777" w:rsidR="00A61080" w:rsidRDefault="00000000">
      <w:pPr>
        <w:numPr>
          <w:ilvl w:val="0"/>
          <w:numId w:val="4"/>
        </w:numPr>
        <w:shd w:val="clear" w:color="auto" w:fill="FFFFFF"/>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Autorisation d’emploi non permanent pour accroissement saisonnier d’activité</w:t>
      </w:r>
    </w:p>
    <w:p w14:paraId="52C5278A" w14:textId="77777777" w:rsidR="00A61080" w:rsidRDefault="00000000">
      <w:pPr>
        <w:numPr>
          <w:ilvl w:val="0"/>
          <w:numId w:val="4"/>
        </w:numPr>
        <w:shd w:val="clear" w:color="auto" w:fill="FFFFFF"/>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Tarifs de la salle polyvalente, intégration du coût des ordures ménagères</w:t>
      </w:r>
    </w:p>
    <w:p w14:paraId="708AC15B" w14:textId="77777777" w:rsidR="00A61080" w:rsidRDefault="00000000">
      <w:pPr>
        <w:numPr>
          <w:ilvl w:val="0"/>
          <w:numId w:val="4"/>
        </w:numPr>
        <w:shd w:val="clear" w:color="auto" w:fill="FFFFFF"/>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Proposition d’implantation d’une antenne de téléphonie mobile près du site de La Vierge</w:t>
      </w:r>
    </w:p>
    <w:p w14:paraId="1628B34D" w14:textId="77777777" w:rsidR="00A61080" w:rsidRDefault="00000000">
      <w:pPr>
        <w:numPr>
          <w:ilvl w:val="0"/>
          <w:numId w:val="4"/>
        </w:numPr>
        <w:shd w:val="clear" w:color="auto" w:fill="FFFFFF"/>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Convention cadre « petite ville de demain » valant opération de revitalisation territoriale</w:t>
      </w:r>
    </w:p>
    <w:p w14:paraId="32735289" w14:textId="77777777" w:rsidR="00A61080" w:rsidRDefault="00000000">
      <w:pPr>
        <w:numPr>
          <w:ilvl w:val="0"/>
          <w:numId w:val="4"/>
        </w:numPr>
        <w:shd w:val="clear" w:color="auto" w:fill="FFFFFF"/>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Convention de mise à disposition du domaine public</w:t>
      </w:r>
    </w:p>
    <w:p w14:paraId="0D322924" w14:textId="77777777" w:rsidR="00A61080" w:rsidRDefault="00000000">
      <w:pPr>
        <w:numPr>
          <w:ilvl w:val="0"/>
          <w:numId w:val="4"/>
        </w:numPr>
        <w:shd w:val="clear" w:color="auto" w:fill="FFFFFF"/>
        <w:spacing w:after="0" w:line="240" w:lineRule="auto"/>
        <w:ind w:right="-285"/>
        <w:rPr>
          <w:rFonts w:ascii="Liberation Serif" w:eastAsia="Liberation Serif" w:hAnsi="Liberation Serif" w:cs="Liberation Serif"/>
          <w:sz w:val="20"/>
          <w:szCs w:val="20"/>
        </w:rPr>
      </w:pPr>
      <w:r>
        <w:rPr>
          <w:rFonts w:ascii="Liberation Serif" w:eastAsia="Liberation Serif" w:hAnsi="Liberation Serif" w:cs="Liberation Serif"/>
          <w:sz w:val="20"/>
          <w:szCs w:val="20"/>
        </w:rPr>
        <w:t>Informations au Conseil des décisions prises dans le cadre des délégations accordées</w:t>
      </w:r>
    </w:p>
    <w:p w14:paraId="5860F59C" w14:textId="77777777" w:rsidR="00A61080" w:rsidRDefault="00000000">
      <w:pPr>
        <w:numPr>
          <w:ilvl w:val="0"/>
          <w:numId w:val="4"/>
        </w:numPr>
        <w:shd w:val="clear" w:color="auto" w:fill="FFFFFF"/>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Informations diverses</w:t>
      </w:r>
    </w:p>
    <w:p w14:paraId="1ABB4FF8" w14:textId="77777777" w:rsidR="00A61080" w:rsidRDefault="00A61080">
      <w:pPr>
        <w:spacing w:after="0" w:line="240" w:lineRule="auto"/>
        <w:jc w:val="both"/>
        <w:rPr>
          <w:rFonts w:ascii="Liberation Serif" w:eastAsia="Liberation Serif" w:hAnsi="Liberation Serif" w:cs="Liberation Serif"/>
          <w:sz w:val="20"/>
          <w:szCs w:val="20"/>
        </w:rPr>
      </w:pPr>
    </w:p>
    <w:p w14:paraId="1EF79EF5" w14:textId="77777777" w:rsidR="00A61080" w:rsidRDefault="00A61080">
      <w:pPr>
        <w:spacing w:after="0" w:line="240" w:lineRule="auto"/>
        <w:jc w:val="both"/>
        <w:rPr>
          <w:rFonts w:ascii="Liberation Serif" w:eastAsia="Liberation Serif" w:hAnsi="Liberation Serif" w:cs="Liberation Serif"/>
          <w:sz w:val="20"/>
          <w:szCs w:val="20"/>
        </w:rPr>
      </w:pPr>
    </w:p>
    <w:p w14:paraId="1C99E9E2"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Adoption du précédent compte – rendu à l’unanimité</w:t>
      </w:r>
    </w:p>
    <w:p w14:paraId="57AE4483" w14:textId="77777777" w:rsidR="00A61080" w:rsidRDefault="00A61080">
      <w:pPr>
        <w:spacing w:after="0" w:line="240" w:lineRule="auto"/>
        <w:rPr>
          <w:rFonts w:ascii="Liberation Serif" w:eastAsia="Liberation Serif" w:hAnsi="Liberation Serif" w:cs="Liberation Serif"/>
          <w:sz w:val="24"/>
          <w:szCs w:val="24"/>
          <w:u w:val="single"/>
        </w:rPr>
      </w:pPr>
    </w:p>
    <w:p w14:paraId="53874562" w14:textId="77777777" w:rsidR="00A61080" w:rsidRDefault="00000000">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Taux des taxes communales 2023</w:t>
      </w:r>
    </w:p>
    <w:p w14:paraId="077D9ABE" w14:textId="77777777" w:rsidR="00A61080" w:rsidRDefault="00A61080">
      <w:pPr>
        <w:spacing w:after="0" w:line="240" w:lineRule="auto"/>
        <w:jc w:val="both"/>
        <w:rPr>
          <w:rFonts w:ascii="Times New Roman" w:eastAsia="Times New Roman" w:hAnsi="Times New Roman" w:cs="Times New Roman"/>
          <w:b/>
          <w:sz w:val="20"/>
          <w:szCs w:val="20"/>
        </w:rPr>
      </w:pPr>
    </w:p>
    <w:p w14:paraId="78A63234"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Par délibération du 12 avril 2022, le Conseil Municipal avait fixé les taux des impôts à :</w:t>
      </w:r>
    </w:p>
    <w:p w14:paraId="1AE0E429" w14:textId="77777777" w:rsidR="00A61080" w:rsidRDefault="00A61080">
      <w:pPr>
        <w:spacing w:after="0" w:line="240" w:lineRule="auto"/>
        <w:jc w:val="both"/>
        <w:rPr>
          <w:rFonts w:ascii="Liberation Serif" w:eastAsia="Liberation Serif" w:hAnsi="Liberation Serif" w:cs="Liberation Serif"/>
          <w:sz w:val="20"/>
          <w:szCs w:val="20"/>
        </w:rPr>
      </w:pPr>
    </w:p>
    <w:p w14:paraId="409DC8B2"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TFPB : 30.91 %</w:t>
      </w:r>
    </w:p>
    <w:p w14:paraId="0029194D"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TFPNB : 34.16%</w:t>
      </w:r>
    </w:p>
    <w:p w14:paraId="43BC6122" w14:textId="77777777" w:rsidR="00A61080" w:rsidRDefault="00A61080">
      <w:pPr>
        <w:spacing w:after="0" w:line="240" w:lineRule="auto"/>
        <w:jc w:val="both"/>
        <w:rPr>
          <w:rFonts w:ascii="Liberation Serif" w:eastAsia="Liberation Serif" w:hAnsi="Liberation Serif" w:cs="Liberation Serif"/>
          <w:sz w:val="20"/>
          <w:szCs w:val="20"/>
        </w:rPr>
      </w:pPr>
    </w:p>
    <w:p w14:paraId="2CE73E1B"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le Maire explique au conseil municipal que la réforme liée à la disparition de la taxe d’habitation sur les résidences principales s’est achevée en 2022. À compter de 2023, ne seront plus imposées à la taxe d’habitation que les résidences secondaires et les logements vacants.</w:t>
      </w:r>
    </w:p>
    <w:p w14:paraId="3E465120"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À compter de 2023, les collectivités récupèrent leur pouvoir de vote sur le taux de TH. Pour mémoire, le dernier taux de TH voté en 2019 par le conseil municipal était de 9.09 %.</w:t>
      </w:r>
    </w:p>
    <w:p w14:paraId="2AA2FEC2" w14:textId="77777777" w:rsidR="00A61080" w:rsidRDefault="00A61080">
      <w:pPr>
        <w:spacing w:after="0" w:line="240" w:lineRule="auto"/>
        <w:jc w:val="both"/>
        <w:rPr>
          <w:rFonts w:ascii="Liberation Serif" w:eastAsia="Liberation Serif" w:hAnsi="Liberation Serif" w:cs="Liberation Serif"/>
          <w:sz w:val="20"/>
          <w:szCs w:val="20"/>
        </w:rPr>
      </w:pPr>
    </w:p>
    <w:p w14:paraId="4A1432EA"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Il est proposé, par suite de ces informations, de maintenir les taux d'imposition en 2023 par rapport à 2022 pour la TFB et la TFPNB et à 2019 pour la TH et de les porter à :</w:t>
      </w:r>
    </w:p>
    <w:p w14:paraId="03F21E11" w14:textId="77777777" w:rsidR="00A61080" w:rsidRDefault="00A61080">
      <w:pPr>
        <w:spacing w:after="0" w:line="240" w:lineRule="auto"/>
        <w:jc w:val="both"/>
        <w:rPr>
          <w:rFonts w:ascii="Liberation Serif" w:eastAsia="Liberation Serif" w:hAnsi="Liberation Serif" w:cs="Liberation Serif"/>
          <w:sz w:val="20"/>
          <w:szCs w:val="20"/>
        </w:rPr>
      </w:pPr>
    </w:p>
    <w:p w14:paraId="7A782A98"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TH : 9.09 % </w:t>
      </w:r>
    </w:p>
    <w:p w14:paraId="6F0700CD"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TFB : 30.91 %</w:t>
      </w:r>
    </w:p>
    <w:p w14:paraId="7AB6B4C7"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TFPNB : 34.16 %</w:t>
      </w:r>
    </w:p>
    <w:p w14:paraId="4E421D52" w14:textId="77777777" w:rsidR="00A61080" w:rsidRDefault="00A61080">
      <w:pPr>
        <w:spacing w:after="0" w:line="240" w:lineRule="auto"/>
        <w:jc w:val="both"/>
        <w:rPr>
          <w:rFonts w:ascii="Liberation Serif" w:eastAsia="Liberation Serif" w:hAnsi="Liberation Serif" w:cs="Liberation Serif"/>
          <w:b/>
          <w:sz w:val="20"/>
          <w:szCs w:val="20"/>
        </w:rPr>
      </w:pPr>
    </w:p>
    <w:p w14:paraId="596BA356"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 xml:space="preserve">Après en avoir délibéré, à l’unanimité, le conseil municipal, adopte les taux des taxes communales comme suit : </w:t>
      </w:r>
    </w:p>
    <w:p w14:paraId="1165FE33"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 xml:space="preserve">TH : 9.09 % </w:t>
      </w:r>
    </w:p>
    <w:p w14:paraId="10D5A9D8"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TFB : 30.91 %</w:t>
      </w:r>
    </w:p>
    <w:p w14:paraId="6FE18999"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TFPNB : 34.16 %</w:t>
      </w:r>
    </w:p>
    <w:p w14:paraId="5DB699BB"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Et mandate Monsieur le Maire à signer tous les documents afférents à ce dossier.</w:t>
      </w:r>
    </w:p>
    <w:p w14:paraId="3DB02EF3" w14:textId="77777777" w:rsidR="00A61080" w:rsidRDefault="00000000">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Affectation des résultats </w:t>
      </w:r>
    </w:p>
    <w:p w14:paraId="2B0603B5" w14:textId="77777777" w:rsidR="00A61080" w:rsidRDefault="00A61080">
      <w:pPr>
        <w:spacing w:after="0" w:line="240" w:lineRule="auto"/>
        <w:jc w:val="both"/>
        <w:rPr>
          <w:rFonts w:ascii="Liberation Serif" w:eastAsia="Liberation Serif" w:hAnsi="Liberation Serif" w:cs="Liberation Serif"/>
          <w:b/>
          <w:sz w:val="20"/>
          <w:szCs w:val="20"/>
        </w:rPr>
      </w:pPr>
    </w:p>
    <w:p w14:paraId="20C91205"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le Maire donne lecture au Conseil municipal des résultats à affecter sur les budgets 2023</w:t>
      </w:r>
    </w:p>
    <w:tbl>
      <w:tblPr>
        <w:tblStyle w:val="a"/>
        <w:tblW w:w="9209" w:type="dxa"/>
        <w:tblInd w:w="5" w:type="dxa"/>
        <w:tblLayout w:type="fixed"/>
        <w:tblLook w:val="0400" w:firstRow="0" w:lastRow="0" w:firstColumn="0" w:lastColumn="0" w:noHBand="0" w:noVBand="1"/>
      </w:tblPr>
      <w:tblGrid>
        <w:gridCol w:w="2263"/>
        <w:gridCol w:w="1985"/>
        <w:gridCol w:w="2409"/>
        <w:gridCol w:w="2552"/>
      </w:tblGrid>
      <w:tr w:rsidR="00A61080" w14:paraId="1E96E8F3" w14:textId="77777777">
        <w:trPr>
          <w:trHeight w:val="300"/>
        </w:trPr>
        <w:tc>
          <w:tcPr>
            <w:tcW w:w="2263" w:type="dxa"/>
            <w:tcBorders>
              <w:top w:val="nil"/>
              <w:left w:val="nil"/>
              <w:bottom w:val="nil"/>
              <w:right w:val="nil"/>
            </w:tcBorders>
            <w:shd w:val="clear" w:color="auto" w:fill="auto"/>
            <w:vAlign w:val="bottom"/>
          </w:tcPr>
          <w:p w14:paraId="5CC5066F" w14:textId="77777777" w:rsidR="00A61080" w:rsidRPr="00D34236" w:rsidRDefault="00A61080">
            <w:pPr>
              <w:spacing w:after="0" w:line="240" w:lineRule="auto"/>
              <w:jc w:val="center"/>
              <w:rPr>
                <w:b/>
                <w:color w:val="000000"/>
                <w:sz w:val="16"/>
                <w:szCs w:val="16"/>
              </w:rPr>
            </w:pPr>
          </w:p>
        </w:tc>
        <w:tc>
          <w:tcPr>
            <w:tcW w:w="1985" w:type="dxa"/>
            <w:tcBorders>
              <w:top w:val="nil"/>
              <w:left w:val="nil"/>
              <w:bottom w:val="nil"/>
              <w:right w:val="nil"/>
            </w:tcBorders>
            <w:shd w:val="clear" w:color="auto" w:fill="auto"/>
            <w:vAlign w:val="bottom"/>
          </w:tcPr>
          <w:p w14:paraId="0D94A825" w14:textId="77777777" w:rsidR="00A61080" w:rsidRDefault="00A61080">
            <w:pPr>
              <w:spacing w:after="0" w:line="240" w:lineRule="auto"/>
              <w:rPr>
                <w:rFonts w:ascii="Times New Roman" w:eastAsia="Times New Roman" w:hAnsi="Times New Roman" w:cs="Times New Roman"/>
                <w:sz w:val="20"/>
                <w:szCs w:val="20"/>
              </w:rPr>
            </w:pPr>
          </w:p>
        </w:tc>
        <w:tc>
          <w:tcPr>
            <w:tcW w:w="2409" w:type="dxa"/>
            <w:tcBorders>
              <w:top w:val="nil"/>
              <w:left w:val="nil"/>
              <w:bottom w:val="nil"/>
              <w:right w:val="nil"/>
            </w:tcBorders>
            <w:shd w:val="clear" w:color="auto" w:fill="auto"/>
            <w:vAlign w:val="bottom"/>
          </w:tcPr>
          <w:p w14:paraId="1B03426D" w14:textId="77777777" w:rsidR="00A61080" w:rsidRDefault="00A61080">
            <w:pPr>
              <w:spacing w:after="0" w:line="240" w:lineRule="auto"/>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vAlign w:val="bottom"/>
          </w:tcPr>
          <w:p w14:paraId="6717FECD" w14:textId="77777777" w:rsidR="00A61080" w:rsidRDefault="00A61080">
            <w:pPr>
              <w:spacing w:after="0" w:line="240" w:lineRule="auto"/>
              <w:rPr>
                <w:rFonts w:ascii="Times New Roman" w:eastAsia="Times New Roman" w:hAnsi="Times New Roman" w:cs="Times New Roman"/>
                <w:sz w:val="20"/>
                <w:szCs w:val="20"/>
              </w:rPr>
            </w:pPr>
          </w:p>
        </w:tc>
      </w:tr>
      <w:tr w:rsidR="00A61080" w:rsidRPr="00514E36" w14:paraId="14EAFC4D" w14:textId="77777777">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736A07" w14:textId="77777777" w:rsidR="00A61080" w:rsidRPr="00514E36" w:rsidRDefault="00000000">
            <w:pPr>
              <w:spacing w:after="0" w:line="240" w:lineRule="auto"/>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 </w:t>
            </w:r>
          </w:p>
        </w:tc>
        <w:tc>
          <w:tcPr>
            <w:tcW w:w="1985" w:type="dxa"/>
            <w:tcBorders>
              <w:top w:val="single" w:sz="4" w:space="0" w:color="000000"/>
              <w:left w:val="nil"/>
              <w:bottom w:val="single" w:sz="4" w:space="0" w:color="000000"/>
              <w:right w:val="single" w:sz="4" w:space="0" w:color="000000"/>
            </w:tcBorders>
            <w:shd w:val="clear" w:color="auto" w:fill="auto"/>
            <w:vAlign w:val="bottom"/>
          </w:tcPr>
          <w:p w14:paraId="4CB7476A" w14:textId="77777777" w:rsidR="00A61080" w:rsidRPr="00514E36" w:rsidRDefault="00000000">
            <w:pPr>
              <w:spacing w:after="0" w:line="240" w:lineRule="auto"/>
              <w:jc w:val="center"/>
              <w:rPr>
                <w:rFonts w:ascii="Liberation Serif" w:eastAsia="Liberation Serif" w:hAnsi="Liberation Serif" w:cs="Liberation Serif"/>
                <w:b/>
                <w:sz w:val="16"/>
                <w:szCs w:val="16"/>
              </w:rPr>
            </w:pPr>
            <w:r w:rsidRPr="00514E36">
              <w:rPr>
                <w:rFonts w:ascii="Liberation Serif" w:eastAsia="Liberation Serif" w:hAnsi="Liberation Serif" w:cs="Liberation Serif"/>
                <w:b/>
                <w:sz w:val="16"/>
                <w:szCs w:val="16"/>
              </w:rPr>
              <w:t>BUDGET COMMUNE</w:t>
            </w:r>
          </w:p>
        </w:tc>
        <w:tc>
          <w:tcPr>
            <w:tcW w:w="2409" w:type="dxa"/>
            <w:tcBorders>
              <w:top w:val="single" w:sz="4" w:space="0" w:color="000000"/>
              <w:left w:val="nil"/>
              <w:bottom w:val="single" w:sz="4" w:space="0" w:color="000000"/>
              <w:right w:val="single" w:sz="4" w:space="0" w:color="000000"/>
            </w:tcBorders>
            <w:shd w:val="clear" w:color="auto" w:fill="auto"/>
            <w:vAlign w:val="bottom"/>
          </w:tcPr>
          <w:p w14:paraId="2E3B822E" w14:textId="77777777" w:rsidR="00A61080" w:rsidRPr="00514E36" w:rsidRDefault="00000000">
            <w:pPr>
              <w:spacing w:after="0" w:line="240" w:lineRule="auto"/>
              <w:jc w:val="center"/>
              <w:rPr>
                <w:rFonts w:ascii="Liberation Serif" w:eastAsia="Liberation Serif" w:hAnsi="Liberation Serif" w:cs="Liberation Serif"/>
                <w:b/>
                <w:sz w:val="16"/>
                <w:szCs w:val="16"/>
              </w:rPr>
            </w:pPr>
            <w:r w:rsidRPr="00514E36">
              <w:rPr>
                <w:rFonts w:ascii="Liberation Serif" w:eastAsia="Liberation Serif" w:hAnsi="Liberation Serif" w:cs="Liberation Serif"/>
                <w:b/>
                <w:sz w:val="16"/>
                <w:szCs w:val="16"/>
              </w:rPr>
              <w:t>BUDGET PORT</w:t>
            </w:r>
          </w:p>
        </w:tc>
        <w:tc>
          <w:tcPr>
            <w:tcW w:w="2552" w:type="dxa"/>
            <w:tcBorders>
              <w:top w:val="single" w:sz="4" w:space="0" w:color="000000"/>
              <w:left w:val="nil"/>
              <w:bottom w:val="single" w:sz="4" w:space="0" w:color="000000"/>
              <w:right w:val="single" w:sz="4" w:space="0" w:color="000000"/>
            </w:tcBorders>
            <w:shd w:val="clear" w:color="auto" w:fill="auto"/>
            <w:vAlign w:val="bottom"/>
          </w:tcPr>
          <w:p w14:paraId="3BFDDBEE" w14:textId="77777777" w:rsidR="00A61080" w:rsidRPr="00514E36" w:rsidRDefault="00000000">
            <w:pPr>
              <w:spacing w:after="0" w:line="240" w:lineRule="auto"/>
              <w:jc w:val="center"/>
              <w:rPr>
                <w:rFonts w:ascii="Liberation Serif" w:eastAsia="Liberation Serif" w:hAnsi="Liberation Serif" w:cs="Liberation Serif"/>
                <w:b/>
                <w:sz w:val="16"/>
                <w:szCs w:val="16"/>
              </w:rPr>
            </w:pPr>
            <w:r w:rsidRPr="00514E36">
              <w:rPr>
                <w:rFonts w:ascii="Liberation Serif" w:eastAsia="Liberation Serif" w:hAnsi="Liberation Serif" w:cs="Liberation Serif"/>
                <w:b/>
                <w:sz w:val="16"/>
                <w:szCs w:val="16"/>
              </w:rPr>
              <w:t>BUDGET DEV. ECONOMIQUE</w:t>
            </w:r>
          </w:p>
        </w:tc>
      </w:tr>
      <w:tr w:rsidR="00A61080" w:rsidRPr="00514E36" w14:paraId="75CB95DA" w14:textId="77777777">
        <w:trPr>
          <w:trHeight w:val="300"/>
        </w:trPr>
        <w:tc>
          <w:tcPr>
            <w:tcW w:w="2263" w:type="dxa"/>
            <w:tcBorders>
              <w:top w:val="nil"/>
              <w:left w:val="single" w:sz="4" w:space="0" w:color="000000"/>
              <w:bottom w:val="single" w:sz="4" w:space="0" w:color="000000"/>
              <w:right w:val="single" w:sz="4" w:space="0" w:color="000000"/>
            </w:tcBorders>
            <w:shd w:val="clear" w:color="auto" w:fill="auto"/>
            <w:vAlign w:val="bottom"/>
          </w:tcPr>
          <w:p w14:paraId="15DDCA5A" w14:textId="77777777" w:rsidR="00A61080" w:rsidRPr="00514E36" w:rsidRDefault="00000000">
            <w:pPr>
              <w:spacing w:after="0" w:line="240" w:lineRule="auto"/>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Fonctionnement</w:t>
            </w:r>
          </w:p>
        </w:tc>
        <w:tc>
          <w:tcPr>
            <w:tcW w:w="6946" w:type="dxa"/>
            <w:gridSpan w:val="3"/>
            <w:tcBorders>
              <w:top w:val="single" w:sz="4" w:space="0" w:color="000000"/>
              <w:left w:val="nil"/>
              <w:bottom w:val="single" w:sz="4" w:space="0" w:color="000000"/>
              <w:right w:val="single" w:sz="4" w:space="0" w:color="000000"/>
            </w:tcBorders>
            <w:shd w:val="clear" w:color="auto" w:fill="auto"/>
            <w:vAlign w:val="bottom"/>
          </w:tcPr>
          <w:p w14:paraId="78A890E5" w14:textId="77777777" w:rsidR="00A61080" w:rsidRPr="00514E36" w:rsidRDefault="00000000">
            <w:pPr>
              <w:spacing w:after="0" w:line="240" w:lineRule="auto"/>
              <w:jc w:val="center"/>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 </w:t>
            </w:r>
          </w:p>
        </w:tc>
      </w:tr>
      <w:tr w:rsidR="00A61080" w:rsidRPr="00514E36" w14:paraId="49757390" w14:textId="77777777">
        <w:trPr>
          <w:trHeight w:val="300"/>
        </w:trPr>
        <w:tc>
          <w:tcPr>
            <w:tcW w:w="2263" w:type="dxa"/>
            <w:tcBorders>
              <w:top w:val="nil"/>
              <w:left w:val="single" w:sz="4" w:space="0" w:color="000000"/>
              <w:bottom w:val="single" w:sz="4" w:space="0" w:color="000000"/>
              <w:right w:val="single" w:sz="4" w:space="0" w:color="000000"/>
            </w:tcBorders>
            <w:shd w:val="clear" w:color="auto" w:fill="auto"/>
            <w:vAlign w:val="bottom"/>
          </w:tcPr>
          <w:p w14:paraId="1E40C55B" w14:textId="77777777" w:rsidR="00A61080" w:rsidRPr="00514E36" w:rsidRDefault="00000000">
            <w:pPr>
              <w:spacing w:after="0" w:line="240" w:lineRule="auto"/>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Résultat N</w:t>
            </w:r>
          </w:p>
        </w:tc>
        <w:tc>
          <w:tcPr>
            <w:tcW w:w="1985" w:type="dxa"/>
            <w:tcBorders>
              <w:top w:val="nil"/>
              <w:left w:val="nil"/>
              <w:bottom w:val="single" w:sz="4" w:space="0" w:color="000000"/>
              <w:right w:val="single" w:sz="4" w:space="0" w:color="000000"/>
            </w:tcBorders>
            <w:shd w:val="clear" w:color="auto" w:fill="auto"/>
            <w:vAlign w:val="bottom"/>
          </w:tcPr>
          <w:p w14:paraId="35E002F6"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23 909.09</w:t>
            </w:r>
          </w:p>
        </w:tc>
        <w:tc>
          <w:tcPr>
            <w:tcW w:w="2409" w:type="dxa"/>
            <w:tcBorders>
              <w:top w:val="nil"/>
              <w:left w:val="nil"/>
              <w:bottom w:val="single" w:sz="4" w:space="0" w:color="000000"/>
              <w:right w:val="single" w:sz="4" w:space="0" w:color="000000"/>
            </w:tcBorders>
            <w:shd w:val="clear" w:color="auto" w:fill="auto"/>
            <w:vAlign w:val="bottom"/>
          </w:tcPr>
          <w:p w14:paraId="6DDE551B"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-2 101.24</w:t>
            </w:r>
          </w:p>
        </w:tc>
        <w:tc>
          <w:tcPr>
            <w:tcW w:w="2552" w:type="dxa"/>
            <w:tcBorders>
              <w:top w:val="nil"/>
              <w:left w:val="nil"/>
              <w:bottom w:val="single" w:sz="4" w:space="0" w:color="000000"/>
              <w:right w:val="single" w:sz="4" w:space="0" w:color="000000"/>
            </w:tcBorders>
            <w:shd w:val="clear" w:color="auto" w:fill="auto"/>
            <w:vAlign w:val="bottom"/>
          </w:tcPr>
          <w:p w14:paraId="0573E06D"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42 037.10</w:t>
            </w:r>
          </w:p>
        </w:tc>
      </w:tr>
      <w:tr w:rsidR="00A61080" w:rsidRPr="00514E36" w14:paraId="6E0EC67E" w14:textId="77777777">
        <w:trPr>
          <w:trHeight w:val="300"/>
        </w:trPr>
        <w:tc>
          <w:tcPr>
            <w:tcW w:w="2263" w:type="dxa"/>
            <w:tcBorders>
              <w:top w:val="nil"/>
              <w:left w:val="single" w:sz="4" w:space="0" w:color="000000"/>
              <w:bottom w:val="single" w:sz="4" w:space="0" w:color="000000"/>
              <w:right w:val="single" w:sz="4" w:space="0" w:color="000000"/>
            </w:tcBorders>
            <w:shd w:val="clear" w:color="auto" w:fill="auto"/>
            <w:vAlign w:val="bottom"/>
          </w:tcPr>
          <w:p w14:paraId="39DF3D78" w14:textId="77777777" w:rsidR="00A61080" w:rsidRPr="00514E36" w:rsidRDefault="00000000">
            <w:pPr>
              <w:spacing w:after="0" w:line="240" w:lineRule="auto"/>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Résultat N-1</w:t>
            </w:r>
          </w:p>
        </w:tc>
        <w:tc>
          <w:tcPr>
            <w:tcW w:w="1985" w:type="dxa"/>
            <w:tcBorders>
              <w:top w:val="nil"/>
              <w:left w:val="nil"/>
              <w:bottom w:val="single" w:sz="4" w:space="0" w:color="000000"/>
              <w:right w:val="single" w:sz="4" w:space="0" w:color="000000"/>
            </w:tcBorders>
            <w:shd w:val="clear" w:color="auto" w:fill="auto"/>
            <w:vAlign w:val="bottom"/>
          </w:tcPr>
          <w:p w14:paraId="4445FC7C"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181 106.15</w:t>
            </w:r>
          </w:p>
        </w:tc>
        <w:tc>
          <w:tcPr>
            <w:tcW w:w="2409" w:type="dxa"/>
            <w:tcBorders>
              <w:top w:val="nil"/>
              <w:left w:val="nil"/>
              <w:bottom w:val="single" w:sz="4" w:space="0" w:color="000000"/>
              <w:right w:val="single" w:sz="4" w:space="0" w:color="000000"/>
            </w:tcBorders>
            <w:shd w:val="clear" w:color="auto" w:fill="auto"/>
            <w:vAlign w:val="bottom"/>
          </w:tcPr>
          <w:p w14:paraId="4BF3FD5C"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26 125.73</w:t>
            </w:r>
          </w:p>
        </w:tc>
        <w:tc>
          <w:tcPr>
            <w:tcW w:w="2552" w:type="dxa"/>
            <w:tcBorders>
              <w:top w:val="nil"/>
              <w:left w:val="nil"/>
              <w:bottom w:val="single" w:sz="4" w:space="0" w:color="000000"/>
              <w:right w:val="single" w:sz="4" w:space="0" w:color="000000"/>
            </w:tcBorders>
            <w:shd w:val="clear" w:color="auto" w:fill="auto"/>
            <w:vAlign w:val="bottom"/>
          </w:tcPr>
          <w:p w14:paraId="6A4B83DE"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7 627.87</w:t>
            </w:r>
          </w:p>
        </w:tc>
      </w:tr>
      <w:tr w:rsidR="00A61080" w:rsidRPr="00514E36" w14:paraId="5C3169B1" w14:textId="77777777">
        <w:trPr>
          <w:trHeight w:val="300"/>
        </w:trPr>
        <w:tc>
          <w:tcPr>
            <w:tcW w:w="2263" w:type="dxa"/>
            <w:tcBorders>
              <w:top w:val="nil"/>
              <w:left w:val="single" w:sz="4" w:space="0" w:color="000000"/>
              <w:bottom w:val="single" w:sz="4" w:space="0" w:color="000000"/>
              <w:right w:val="single" w:sz="4" w:space="0" w:color="000000"/>
            </w:tcBorders>
            <w:shd w:val="clear" w:color="auto" w:fill="auto"/>
            <w:vAlign w:val="bottom"/>
          </w:tcPr>
          <w:p w14:paraId="47E1D0BA" w14:textId="77777777" w:rsidR="00A61080" w:rsidRPr="00514E36" w:rsidRDefault="00000000">
            <w:pPr>
              <w:spacing w:after="0" w:line="240" w:lineRule="auto"/>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 </w:t>
            </w:r>
          </w:p>
        </w:tc>
        <w:tc>
          <w:tcPr>
            <w:tcW w:w="1985" w:type="dxa"/>
            <w:tcBorders>
              <w:top w:val="nil"/>
              <w:left w:val="nil"/>
              <w:bottom w:val="single" w:sz="4" w:space="0" w:color="000000"/>
              <w:right w:val="single" w:sz="4" w:space="0" w:color="000000"/>
            </w:tcBorders>
            <w:shd w:val="clear" w:color="auto" w:fill="auto"/>
            <w:vAlign w:val="bottom"/>
          </w:tcPr>
          <w:p w14:paraId="3D113A46"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205 015.24</w:t>
            </w:r>
          </w:p>
        </w:tc>
        <w:tc>
          <w:tcPr>
            <w:tcW w:w="2409" w:type="dxa"/>
            <w:tcBorders>
              <w:top w:val="nil"/>
              <w:left w:val="nil"/>
              <w:bottom w:val="single" w:sz="4" w:space="0" w:color="000000"/>
              <w:right w:val="single" w:sz="4" w:space="0" w:color="000000"/>
            </w:tcBorders>
            <w:shd w:val="clear" w:color="auto" w:fill="auto"/>
            <w:vAlign w:val="bottom"/>
          </w:tcPr>
          <w:p w14:paraId="58F56CF0"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24 024.49</w:t>
            </w:r>
          </w:p>
        </w:tc>
        <w:tc>
          <w:tcPr>
            <w:tcW w:w="2552" w:type="dxa"/>
            <w:tcBorders>
              <w:top w:val="nil"/>
              <w:left w:val="nil"/>
              <w:bottom w:val="single" w:sz="4" w:space="0" w:color="000000"/>
              <w:right w:val="single" w:sz="4" w:space="0" w:color="000000"/>
            </w:tcBorders>
            <w:shd w:val="clear" w:color="auto" w:fill="auto"/>
            <w:vAlign w:val="bottom"/>
          </w:tcPr>
          <w:p w14:paraId="5A612766"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49 664.97</w:t>
            </w:r>
          </w:p>
        </w:tc>
      </w:tr>
      <w:tr w:rsidR="00A61080" w:rsidRPr="00514E36" w14:paraId="5F55E44C" w14:textId="77777777">
        <w:trPr>
          <w:trHeight w:val="300"/>
        </w:trPr>
        <w:tc>
          <w:tcPr>
            <w:tcW w:w="2263" w:type="dxa"/>
            <w:tcBorders>
              <w:top w:val="nil"/>
              <w:left w:val="single" w:sz="4" w:space="0" w:color="000000"/>
              <w:bottom w:val="single" w:sz="4" w:space="0" w:color="000000"/>
              <w:right w:val="single" w:sz="4" w:space="0" w:color="000000"/>
            </w:tcBorders>
            <w:shd w:val="clear" w:color="auto" w:fill="auto"/>
            <w:vAlign w:val="bottom"/>
          </w:tcPr>
          <w:p w14:paraId="6EB08BE1" w14:textId="77777777" w:rsidR="00A61080" w:rsidRPr="00514E36" w:rsidRDefault="00000000">
            <w:pPr>
              <w:spacing w:after="0" w:line="240" w:lineRule="auto"/>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Investissement</w:t>
            </w:r>
          </w:p>
        </w:tc>
        <w:tc>
          <w:tcPr>
            <w:tcW w:w="6946" w:type="dxa"/>
            <w:gridSpan w:val="3"/>
            <w:tcBorders>
              <w:top w:val="single" w:sz="4" w:space="0" w:color="000000"/>
              <w:left w:val="nil"/>
              <w:bottom w:val="single" w:sz="4" w:space="0" w:color="000000"/>
              <w:right w:val="single" w:sz="4" w:space="0" w:color="000000"/>
            </w:tcBorders>
            <w:shd w:val="clear" w:color="auto" w:fill="auto"/>
            <w:vAlign w:val="bottom"/>
          </w:tcPr>
          <w:p w14:paraId="05F33C1D" w14:textId="77777777" w:rsidR="00A61080" w:rsidRPr="00514E36" w:rsidRDefault="00000000">
            <w:pPr>
              <w:spacing w:after="0" w:line="240" w:lineRule="auto"/>
              <w:jc w:val="center"/>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 </w:t>
            </w:r>
          </w:p>
        </w:tc>
      </w:tr>
      <w:tr w:rsidR="00A61080" w:rsidRPr="00514E36" w14:paraId="0F4D4A34" w14:textId="77777777">
        <w:trPr>
          <w:trHeight w:val="300"/>
        </w:trPr>
        <w:tc>
          <w:tcPr>
            <w:tcW w:w="2263" w:type="dxa"/>
            <w:tcBorders>
              <w:top w:val="nil"/>
              <w:left w:val="single" w:sz="4" w:space="0" w:color="000000"/>
              <w:bottom w:val="single" w:sz="4" w:space="0" w:color="000000"/>
              <w:right w:val="single" w:sz="4" w:space="0" w:color="000000"/>
            </w:tcBorders>
            <w:shd w:val="clear" w:color="auto" w:fill="auto"/>
            <w:vAlign w:val="bottom"/>
          </w:tcPr>
          <w:p w14:paraId="7D24278D" w14:textId="77777777" w:rsidR="00A61080" w:rsidRPr="00514E36" w:rsidRDefault="00000000">
            <w:pPr>
              <w:spacing w:after="0" w:line="240" w:lineRule="auto"/>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Résultat N</w:t>
            </w:r>
          </w:p>
        </w:tc>
        <w:tc>
          <w:tcPr>
            <w:tcW w:w="1985" w:type="dxa"/>
            <w:tcBorders>
              <w:top w:val="nil"/>
              <w:left w:val="nil"/>
              <w:bottom w:val="single" w:sz="4" w:space="0" w:color="000000"/>
              <w:right w:val="single" w:sz="4" w:space="0" w:color="000000"/>
            </w:tcBorders>
            <w:shd w:val="clear" w:color="auto" w:fill="auto"/>
            <w:vAlign w:val="bottom"/>
          </w:tcPr>
          <w:p w14:paraId="6F0E344C"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42 341.37</w:t>
            </w:r>
          </w:p>
        </w:tc>
        <w:tc>
          <w:tcPr>
            <w:tcW w:w="2409" w:type="dxa"/>
            <w:tcBorders>
              <w:top w:val="nil"/>
              <w:left w:val="nil"/>
              <w:bottom w:val="single" w:sz="4" w:space="0" w:color="000000"/>
              <w:right w:val="single" w:sz="4" w:space="0" w:color="000000"/>
            </w:tcBorders>
            <w:shd w:val="clear" w:color="auto" w:fill="auto"/>
            <w:vAlign w:val="bottom"/>
          </w:tcPr>
          <w:p w14:paraId="0EF92CFE"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546.00</w:t>
            </w:r>
          </w:p>
        </w:tc>
        <w:tc>
          <w:tcPr>
            <w:tcW w:w="2552" w:type="dxa"/>
            <w:tcBorders>
              <w:top w:val="nil"/>
              <w:left w:val="nil"/>
              <w:bottom w:val="single" w:sz="4" w:space="0" w:color="000000"/>
              <w:right w:val="single" w:sz="4" w:space="0" w:color="000000"/>
            </w:tcBorders>
            <w:shd w:val="clear" w:color="auto" w:fill="auto"/>
            <w:vAlign w:val="bottom"/>
          </w:tcPr>
          <w:p w14:paraId="083FB69D"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34 517.26</w:t>
            </w:r>
          </w:p>
        </w:tc>
      </w:tr>
      <w:tr w:rsidR="00A61080" w:rsidRPr="00514E36" w14:paraId="3CB52F27" w14:textId="77777777">
        <w:trPr>
          <w:trHeight w:val="300"/>
        </w:trPr>
        <w:tc>
          <w:tcPr>
            <w:tcW w:w="2263" w:type="dxa"/>
            <w:tcBorders>
              <w:top w:val="nil"/>
              <w:left w:val="single" w:sz="4" w:space="0" w:color="000000"/>
              <w:bottom w:val="single" w:sz="4" w:space="0" w:color="000000"/>
              <w:right w:val="single" w:sz="4" w:space="0" w:color="000000"/>
            </w:tcBorders>
            <w:shd w:val="clear" w:color="auto" w:fill="auto"/>
            <w:vAlign w:val="bottom"/>
          </w:tcPr>
          <w:p w14:paraId="232463F7" w14:textId="77777777" w:rsidR="00A61080" w:rsidRPr="00514E36" w:rsidRDefault="00000000">
            <w:pPr>
              <w:spacing w:after="0" w:line="240" w:lineRule="auto"/>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Résultat N-1</w:t>
            </w:r>
          </w:p>
        </w:tc>
        <w:tc>
          <w:tcPr>
            <w:tcW w:w="1985" w:type="dxa"/>
            <w:tcBorders>
              <w:top w:val="nil"/>
              <w:left w:val="nil"/>
              <w:bottom w:val="single" w:sz="4" w:space="0" w:color="000000"/>
              <w:right w:val="single" w:sz="4" w:space="0" w:color="000000"/>
            </w:tcBorders>
            <w:shd w:val="clear" w:color="auto" w:fill="auto"/>
            <w:vAlign w:val="bottom"/>
          </w:tcPr>
          <w:p w14:paraId="461BC19D"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-11 520.69</w:t>
            </w:r>
          </w:p>
        </w:tc>
        <w:tc>
          <w:tcPr>
            <w:tcW w:w="2409" w:type="dxa"/>
            <w:tcBorders>
              <w:top w:val="nil"/>
              <w:left w:val="nil"/>
              <w:bottom w:val="single" w:sz="4" w:space="0" w:color="000000"/>
              <w:right w:val="single" w:sz="4" w:space="0" w:color="000000"/>
            </w:tcBorders>
            <w:shd w:val="clear" w:color="auto" w:fill="auto"/>
            <w:vAlign w:val="bottom"/>
          </w:tcPr>
          <w:p w14:paraId="31DF776E"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25 500.13</w:t>
            </w:r>
          </w:p>
        </w:tc>
        <w:tc>
          <w:tcPr>
            <w:tcW w:w="2552" w:type="dxa"/>
            <w:tcBorders>
              <w:top w:val="nil"/>
              <w:left w:val="nil"/>
              <w:bottom w:val="single" w:sz="4" w:space="0" w:color="000000"/>
              <w:right w:val="single" w:sz="4" w:space="0" w:color="000000"/>
            </w:tcBorders>
            <w:shd w:val="clear" w:color="auto" w:fill="auto"/>
            <w:vAlign w:val="bottom"/>
          </w:tcPr>
          <w:p w14:paraId="64F5972B"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-25 657.44</w:t>
            </w:r>
          </w:p>
        </w:tc>
      </w:tr>
      <w:tr w:rsidR="00A61080" w:rsidRPr="00514E36" w14:paraId="01D98966" w14:textId="77777777">
        <w:trPr>
          <w:trHeight w:val="300"/>
        </w:trPr>
        <w:tc>
          <w:tcPr>
            <w:tcW w:w="2263" w:type="dxa"/>
            <w:tcBorders>
              <w:top w:val="nil"/>
              <w:left w:val="single" w:sz="4" w:space="0" w:color="000000"/>
              <w:bottom w:val="single" w:sz="4" w:space="0" w:color="000000"/>
              <w:right w:val="single" w:sz="4" w:space="0" w:color="000000"/>
            </w:tcBorders>
            <w:shd w:val="clear" w:color="auto" w:fill="auto"/>
            <w:vAlign w:val="bottom"/>
          </w:tcPr>
          <w:p w14:paraId="0DDEBF8A" w14:textId="77777777" w:rsidR="00A61080" w:rsidRPr="00514E36" w:rsidRDefault="00000000">
            <w:pPr>
              <w:spacing w:after="0" w:line="240" w:lineRule="auto"/>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 </w:t>
            </w:r>
          </w:p>
        </w:tc>
        <w:tc>
          <w:tcPr>
            <w:tcW w:w="1985" w:type="dxa"/>
            <w:tcBorders>
              <w:top w:val="nil"/>
              <w:left w:val="nil"/>
              <w:bottom w:val="single" w:sz="4" w:space="0" w:color="000000"/>
              <w:right w:val="single" w:sz="4" w:space="0" w:color="000000"/>
            </w:tcBorders>
            <w:shd w:val="clear" w:color="auto" w:fill="auto"/>
            <w:vAlign w:val="bottom"/>
          </w:tcPr>
          <w:p w14:paraId="3566D8D7"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30 820.68</w:t>
            </w:r>
          </w:p>
        </w:tc>
        <w:tc>
          <w:tcPr>
            <w:tcW w:w="2409" w:type="dxa"/>
            <w:tcBorders>
              <w:top w:val="nil"/>
              <w:left w:val="nil"/>
              <w:bottom w:val="single" w:sz="4" w:space="0" w:color="000000"/>
              <w:right w:val="single" w:sz="4" w:space="0" w:color="000000"/>
            </w:tcBorders>
            <w:shd w:val="clear" w:color="auto" w:fill="auto"/>
            <w:vAlign w:val="bottom"/>
          </w:tcPr>
          <w:p w14:paraId="4599836D"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26 046.13</w:t>
            </w:r>
          </w:p>
        </w:tc>
        <w:tc>
          <w:tcPr>
            <w:tcW w:w="2552" w:type="dxa"/>
            <w:tcBorders>
              <w:top w:val="nil"/>
              <w:left w:val="nil"/>
              <w:bottom w:val="single" w:sz="4" w:space="0" w:color="000000"/>
              <w:right w:val="single" w:sz="4" w:space="0" w:color="000000"/>
            </w:tcBorders>
            <w:shd w:val="clear" w:color="auto" w:fill="auto"/>
            <w:vAlign w:val="bottom"/>
          </w:tcPr>
          <w:p w14:paraId="2D53C5D7"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8 859.82</w:t>
            </w:r>
          </w:p>
        </w:tc>
      </w:tr>
      <w:tr w:rsidR="00A61080" w:rsidRPr="00514E36" w14:paraId="2789BC30" w14:textId="77777777">
        <w:trPr>
          <w:trHeight w:val="300"/>
        </w:trPr>
        <w:tc>
          <w:tcPr>
            <w:tcW w:w="2263" w:type="dxa"/>
            <w:tcBorders>
              <w:top w:val="nil"/>
              <w:left w:val="single" w:sz="4" w:space="0" w:color="000000"/>
              <w:bottom w:val="single" w:sz="4" w:space="0" w:color="000000"/>
              <w:right w:val="single" w:sz="4" w:space="0" w:color="000000"/>
            </w:tcBorders>
            <w:shd w:val="clear" w:color="auto" w:fill="auto"/>
            <w:vAlign w:val="bottom"/>
          </w:tcPr>
          <w:p w14:paraId="1178BBB0" w14:textId="77777777" w:rsidR="00A61080" w:rsidRPr="00514E36" w:rsidRDefault="00000000">
            <w:pPr>
              <w:spacing w:after="0" w:line="240" w:lineRule="auto"/>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Restes à réaliser</w:t>
            </w:r>
          </w:p>
        </w:tc>
        <w:tc>
          <w:tcPr>
            <w:tcW w:w="6946" w:type="dxa"/>
            <w:gridSpan w:val="3"/>
            <w:tcBorders>
              <w:top w:val="single" w:sz="4" w:space="0" w:color="000000"/>
              <w:left w:val="nil"/>
              <w:bottom w:val="single" w:sz="4" w:space="0" w:color="000000"/>
              <w:right w:val="single" w:sz="4" w:space="0" w:color="000000"/>
            </w:tcBorders>
            <w:shd w:val="clear" w:color="auto" w:fill="auto"/>
            <w:vAlign w:val="bottom"/>
          </w:tcPr>
          <w:p w14:paraId="5FC51A2B" w14:textId="77777777" w:rsidR="00A61080" w:rsidRPr="00514E36" w:rsidRDefault="00000000">
            <w:pPr>
              <w:spacing w:after="0" w:line="240" w:lineRule="auto"/>
              <w:jc w:val="center"/>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 </w:t>
            </w:r>
          </w:p>
        </w:tc>
      </w:tr>
      <w:tr w:rsidR="00A61080" w:rsidRPr="00514E36" w14:paraId="0C6C91D7" w14:textId="77777777">
        <w:trPr>
          <w:trHeight w:val="300"/>
        </w:trPr>
        <w:tc>
          <w:tcPr>
            <w:tcW w:w="2263" w:type="dxa"/>
            <w:tcBorders>
              <w:top w:val="nil"/>
              <w:left w:val="single" w:sz="4" w:space="0" w:color="000000"/>
              <w:bottom w:val="single" w:sz="4" w:space="0" w:color="000000"/>
              <w:right w:val="single" w:sz="4" w:space="0" w:color="000000"/>
            </w:tcBorders>
            <w:shd w:val="clear" w:color="auto" w:fill="auto"/>
            <w:vAlign w:val="bottom"/>
          </w:tcPr>
          <w:p w14:paraId="6A054BBC" w14:textId="77777777" w:rsidR="00A61080" w:rsidRPr="00514E36" w:rsidRDefault="00000000">
            <w:pPr>
              <w:spacing w:after="0" w:line="240" w:lineRule="auto"/>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 xml:space="preserve">Dépenses </w:t>
            </w:r>
          </w:p>
        </w:tc>
        <w:tc>
          <w:tcPr>
            <w:tcW w:w="1985" w:type="dxa"/>
            <w:tcBorders>
              <w:top w:val="nil"/>
              <w:left w:val="nil"/>
              <w:bottom w:val="single" w:sz="4" w:space="0" w:color="000000"/>
              <w:right w:val="single" w:sz="4" w:space="0" w:color="000000"/>
            </w:tcBorders>
            <w:shd w:val="clear" w:color="auto" w:fill="auto"/>
            <w:vAlign w:val="bottom"/>
          </w:tcPr>
          <w:p w14:paraId="68376461"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-8 817.60</w:t>
            </w:r>
          </w:p>
        </w:tc>
        <w:tc>
          <w:tcPr>
            <w:tcW w:w="2409" w:type="dxa"/>
            <w:tcBorders>
              <w:top w:val="nil"/>
              <w:left w:val="nil"/>
              <w:bottom w:val="single" w:sz="4" w:space="0" w:color="000000"/>
              <w:right w:val="single" w:sz="4" w:space="0" w:color="000000"/>
            </w:tcBorders>
            <w:shd w:val="clear" w:color="auto" w:fill="auto"/>
            <w:vAlign w:val="bottom"/>
          </w:tcPr>
          <w:p w14:paraId="3012CB76"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0.00</w:t>
            </w:r>
          </w:p>
        </w:tc>
        <w:tc>
          <w:tcPr>
            <w:tcW w:w="2552" w:type="dxa"/>
            <w:tcBorders>
              <w:top w:val="nil"/>
              <w:left w:val="nil"/>
              <w:bottom w:val="single" w:sz="4" w:space="0" w:color="000000"/>
              <w:right w:val="single" w:sz="4" w:space="0" w:color="000000"/>
            </w:tcBorders>
            <w:shd w:val="clear" w:color="auto" w:fill="auto"/>
            <w:vAlign w:val="bottom"/>
          </w:tcPr>
          <w:p w14:paraId="5C1428C2"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575 065.43</w:t>
            </w:r>
          </w:p>
        </w:tc>
      </w:tr>
      <w:tr w:rsidR="00A61080" w:rsidRPr="00514E36" w14:paraId="10A01922" w14:textId="77777777">
        <w:trPr>
          <w:trHeight w:val="300"/>
        </w:trPr>
        <w:tc>
          <w:tcPr>
            <w:tcW w:w="2263" w:type="dxa"/>
            <w:tcBorders>
              <w:top w:val="nil"/>
              <w:left w:val="single" w:sz="4" w:space="0" w:color="000000"/>
              <w:bottom w:val="single" w:sz="4" w:space="0" w:color="000000"/>
              <w:right w:val="single" w:sz="4" w:space="0" w:color="000000"/>
            </w:tcBorders>
            <w:shd w:val="clear" w:color="auto" w:fill="auto"/>
            <w:vAlign w:val="bottom"/>
          </w:tcPr>
          <w:p w14:paraId="3C23A625" w14:textId="77777777" w:rsidR="00A61080" w:rsidRPr="00514E36" w:rsidRDefault="00000000">
            <w:pPr>
              <w:spacing w:after="0" w:line="240" w:lineRule="auto"/>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Recettes</w:t>
            </w:r>
          </w:p>
        </w:tc>
        <w:tc>
          <w:tcPr>
            <w:tcW w:w="1985" w:type="dxa"/>
            <w:tcBorders>
              <w:top w:val="nil"/>
              <w:left w:val="nil"/>
              <w:bottom w:val="single" w:sz="4" w:space="0" w:color="000000"/>
              <w:right w:val="single" w:sz="4" w:space="0" w:color="000000"/>
            </w:tcBorders>
            <w:shd w:val="clear" w:color="auto" w:fill="auto"/>
            <w:vAlign w:val="bottom"/>
          </w:tcPr>
          <w:p w14:paraId="3EA9A665"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12 476.50</w:t>
            </w:r>
          </w:p>
        </w:tc>
        <w:tc>
          <w:tcPr>
            <w:tcW w:w="2409" w:type="dxa"/>
            <w:tcBorders>
              <w:top w:val="nil"/>
              <w:left w:val="nil"/>
              <w:bottom w:val="single" w:sz="4" w:space="0" w:color="000000"/>
              <w:right w:val="single" w:sz="4" w:space="0" w:color="000000"/>
            </w:tcBorders>
            <w:shd w:val="clear" w:color="auto" w:fill="auto"/>
            <w:vAlign w:val="bottom"/>
          </w:tcPr>
          <w:p w14:paraId="0D613913"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0.00</w:t>
            </w:r>
          </w:p>
        </w:tc>
        <w:tc>
          <w:tcPr>
            <w:tcW w:w="2552" w:type="dxa"/>
            <w:tcBorders>
              <w:top w:val="nil"/>
              <w:left w:val="nil"/>
              <w:bottom w:val="single" w:sz="4" w:space="0" w:color="000000"/>
              <w:right w:val="single" w:sz="4" w:space="0" w:color="000000"/>
            </w:tcBorders>
            <w:shd w:val="clear" w:color="auto" w:fill="auto"/>
            <w:vAlign w:val="bottom"/>
          </w:tcPr>
          <w:p w14:paraId="65D75336"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1 032 945.72</w:t>
            </w:r>
          </w:p>
        </w:tc>
      </w:tr>
      <w:tr w:rsidR="00A61080" w:rsidRPr="00514E36" w14:paraId="33A9BF6D" w14:textId="77777777">
        <w:trPr>
          <w:trHeight w:val="300"/>
        </w:trPr>
        <w:tc>
          <w:tcPr>
            <w:tcW w:w="2263" w:type="dxa"/>
            <w:tcBorders>
              <w:top w:val="nil"/>
              <w:left w:val="single" w:sz="4" w:space="0" w:color="000000"/>
              <w:bottom w:val="single" w:sz="4" w:space="0" w:color="000000"/>
              <w:right w:val="single" w:sz="4" w:space="0" w:color="000000"/>
            </w:tcBorders>
            <w:shd w:val="clear" w:color="auto" w:fill="auto"/>
            <w:vAlign w:val="bottom"/>
          </w:tcPr>
          <w:p w14:paraId="68F0F102" w14:textId="77777777" w:rsidR="00A61080" w:rsidRPr="00514E36" w:rsidRDefault="00000000">
            <w:pPr>
              <w:spacing w:after="0" w:line="240" w:lineRule="auto"/>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 </w:t>
            </w:r>
          </w:p>
        </w:tc>
        <w:tc>
          <w:tcPr>
            <w:tcW w:w="1985" w:type="dxa"/>
            <w:tcBorders>
              <w:top w:val="nil"/>
              <w:left w:val="nil"/>
              <w:bottom w:val="single" w:sz="4" w:space="0" w:color="000000"/>
              <w:right w:val="single" w:sz="4" w:space="0" w:color="000000"/>
            </w:tcBorders>
            <w:shd w:val="clear" w:color="auto" w:fill="auto"/>
            <w:vAlign w:val="bottom"/>
          </w:tcPr>
          <w:p w14:paraId="7E5ADAC0"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3 658.90</w:t>
            </w:r>
          </w:p>
        </w:tc>
        <w:tc>
          <w:tcPr>
            <w:tcW w:w="2409" w:type="dxa"/>
            <w:tcBorders>
              <w:top w:val="nil"/>
              <w:left w:val="nil"/>
              <w:bottom w:val="single" w:sz="4" w:space="0" w:color="000000"/>
              <w:right w:val="single" w:sz="4" w:space="0" w:color="000000"/>
            </w:tcBorders>
            <w:shd w:val="clear" w:color="auto" w:fill="auto"/>
            <w:vAlign w:val="bottom"/>
          </w:tcPr>
          <w:p w14:paraId="7E86EFB5"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0.00</w:t>
            </w:r>
          </w:p>
        </w:tc>
        <w:tc>
          <w:tcPr>
            <w:tcW w:w="2552" w:type="dxa"/>
            <w:tcBorders>
              <w:top w:val="nil"/>
              <w:left w:val="nil"/>
              <w:bottom w:val="single" w:sz="4" w:space="0" w:color="000000"/>
              <w:right w:val="single" w:sz="4" w:space="0" w:color="000000"/>
            </w:tcBorders>
            <w:shd w:val="clear" w:color="auto" w:fill="auto"/>
            <w:vAlign w:val="bottom"/>
          </w:tcPr>
          <w:p w14:paraId="19A6EB9E"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457 880.29</w:t>
            </w:r>
          </w:p>
        </w:tc>
      </w:tr>
      <w:tr w:rsidR="00A61080" w:rsidRPr="00514E36" w14:paraId="2B3E1868" w14:textId="77777777">
        <w:trPr>
          <w:trHeight w:val="300"/>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22186D3" w14:textId="77777777" w:rsidR="00A61080" w:rsidRPr="00514E36" w:rsidRDefault="00000000">
            <w:pPr>
              <w:spacing w:after="0" w:line="240" w:lineRule="auto"/>
              <w:jc w:val="center"/>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 </w:t>
            </w:r>
          </w:p>
        </w:tc>
      </w:tr>
      <w:tr w:rsidR="00A61080" w:rsidRPr="00514E36" w14:paraId="06B4FD52" w14:textId="77777777">
        <w:trPr>
          <w:trHeight w:val="300"/>
        </w:trPr>
        <w:tc>
          <w:tcPr>
            <w:tcW w:w="2263" w:type="dxa"/>
            <w:tcBorders>
              <w:top w:val="nil"/>
              <w:left w:val="single" w:sz="4" w:space="0" w:color="000000"/>
              <w:bottom w:val="single" w:sz="4" w:space="0" w:color="000000"/>
              <w:right w:val="single" w:sz="4" w:space="0" w:color="000000"/>
            </w:tcBorders>
            <w:shd w:val="clear" w:color="auto" w:fill="auto"/>
            <w:vAlign w:val="bottom"/>
          </w:tcPr>
          <w:p w14:paraId="083B19C3" w14:textId="77777777" w:rsidR="00A61080" w:rsidRPr="00514E36" w:rsidRDefault="00000000">
            <w:pPr>
              <w:spacing w:after="0" w:line="240" w:lineRule="auto"/>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 xml:space="preserve">Solde </w:t>
            </w:r>
          </w:p>
        </w:tc>
        <w:tc>
          <w:tcPr>
            <w:tcW w:w="1985" w:type="dxa"/>
            <w:tcBorders>
              <w:top w:val="nil"/>
              <w:left w:val="nil"/>
              <w:bottom w:val="single" w:sz="4" w:space="0" w:color="000000"/>
              <w:right w:val="single" w:sz="4" w:space="0" w:color="000000"/>
            </w:tcBorders>
            <w:shd w:val="clear" w:color="auto" w:fill="auto"/>
            <w:vAlign w:val="bottom"/>
          </w:tcPr>
          <w:p w14:paraId="5E58085B"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34 479.58</w:t>
            </w:r>
          </w:p>
        </w:tc>
        <w:tc>
          <w:tcPr>
            <w:tcW w:w="2409" w:type="dxa"/>
            <w:tcBorders>
              <w:top w:val="nil"/>
              <w:left w:val="nil"/>
              <w:bottom w:val="single" w:sz="4" w:space="0" w:color="000000"/>
              <w:right w:val="single" w:sz="4" w:space="0" w:color="000000"/>
            </w:tcBorders>
            <w:shd w:val="clear" w:color="auto" w:fill="auto"/>
            <w:vAlign w:val="bottom"/>
          </w:tcPr>
          <w:p w14:paraId="724585F0"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26 046.13</w:t>
            </w:r>
          </w:p>
        </w:tc>
        <w:tc>
          <w:tcPr>
            <w:tcW w:w="2552" w:type="dxa"/>
            <w:tcBorders>
              <w:top w:val="nil"/>
              <w:left w:val="nil"/>
              <w:bottom w:val="single" w:sz="4" w:space="0" w:color="000000"/>
              <w:right w:val="single" w:sz="4" w:space="0" w:color="000000"/>
            </w:tcBorders>
            <w:shd w:val="clear" w:color="auto" w:fill="auto"/>
            <w:vAlign w:val="bottom"/>
          </w:tcPr>
          <w:p w14:paraId="70304431"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466 740.11</w:t>
            </w:r>
          </w:p>
        </w:tc>
      </w:tr>
      <w:tr w:rsidR="00A61080" w:rsidRPr="00514E36" w14:paraId="4FB083F6" w14:textId="77777777">
        <w:trPr>
          <w:trHeight w:val="300"/>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866ED75" w14:textId="77777777" w:rsidR="00A61080" w:rsidRPr="00514E36" w:rsidRDefault="00000000">
            <w:pPr>
              <w:spacing w:after="0" w:line="240" w:lineRule="auto"/>
              <w:jc w:val="center"/>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 </w:t>
            </w:r>
          </w:p>
        </w:tc>
      </w:tr>
      <w:tr w:rsidR="00A61080" w:rsidRPr="00514E36" w14:paraId="7215B395" w14:textId="77777777">
        <w:trPr>
          <w:trHeight w:val="300"/>
        </w:trPr>
        <w:tc>
          <w:tcPr>
            <w:tcW w:w="2263" w:type="dxa"/>
            <w:tcBorders>
              <w:top w:val="nil"/>
              <w:left w:val="single" w:sz="4" w:space="0" w:color="000000"/>
              <w:bottom w:val="single" w:sz="4" w:space="0" w:color="000000"/>
              <w:right w:val="single" w:sz="4" w:space="0" w:color="000000"/>
            </w:tcBorders>
            <w:shd w:val="clear" w:color="auto" w:fill="auto"/>
            <w:vAlign w:val="bottom"/>
          </w:tcPr>
          <w:p w14:paraId="41C341C5" w14:textId="77777777" w:rsidR="00A61080" w:rsidRPr="00514E36" w:rsidRDefault="00000000">
            <w:pPr>
              <w:spacing w:after="0" w:line="240" w:lineRule="auto"/>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Besoin de financement</w:t>
            </w:r>
          </w:p>
        </w:tc>
        <w:tc>
          <w:tcPr>
            <w:tcW w:w="1985" w:type="dxa"/>
            <w:tcBorders>
              <w:top w:val="nil"/>
              <w:left w:val="nil"/>
              <w:bottom w:val="single" w:sz="4" w:space="0" w:color="000000"/>
              <w:right w:val="single" w:sz="4" w:space="0" w:color="000000"/>
            </w:tcBorders>
            <w:shd w:val="clear" w:color="auto" w:fill="auto"/>
            <w:vAlign w:val="bottom"/>
          </w:tcPr>
          <w:p w14:paraId="7ABEEE64"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25 000.00</w:t>
            </w:r>
          </w:p>
        </w:tc>
        <w:tc>
          <w:tcPr>
            <w:tcW w:w="2409" w:type="dxa"/>
            <w:tcBorders>
              <w:top w:val="nil"/>
              <w:left w:val="nil"/>
              <w:bottom w:val="single" w:sz="4" w:space="0" w:color="000000"/>
              <w:right w:val="single" w:sz="4" w:space="0" w:color="000000"/>
            </w:tcBorders>
            <w:shd w:val="clear" w:color="auto" w:fill="auto"/>
            <w:vAlign w:val="bottom"/>
          </w:tcPr>
          <w:p w14:paraId="09CC6BA4"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0.00</w:t>
            </w:r>
          </w:p>
        </w:tc>
        <w:tc>
          <w:tcPr>
            <w:tcW w:w="2552" w:type="dxa"/>
            <w:tcBorders>
              <w:top w:val="nil"/>
              <w:left w:val="nil"/>
              <w:bottom w:val="single" w:sz="4" w:space="0" w:color="000000"/>
              <w:right w:val="single" w:sz="4" w:space="0" w:color="000000"/>
            </w:tcBorders>
            <w:shd w:val="clear" w:color="auto" w:fill="auto"/>
            <w:vAlign w:val="bottom"/>
          </w:tcPr>
          <w:p w14:paraId="024A290E"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45 000.00</w:t>
            </w:r>
          </w:p>
        </w:tc>
      </w:tr>
      <w:tr w:rsidR="00A61080" w:rsidRPr="00514E36" w14:paraId="58D188FC" w14:textId="77777777">
        <w:trPr>
          <w:trHeight w:val="300"/>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5974F7F" w14:textId="77777777" w:rsidR="00A61080" w:rsidRPr="00514E36" w:rsidRDefault="00000000">
            <w:pPr>
              <w:spacing w:after="0" w:line="240" w:lineRule="auto"/>
              <w:jc w:val="center"/>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 </w:t>
            </w:r>
          </w:p>
        </w:tc>
      </w:tr>
      <w:tr w:rsidR="00A61080" w:rsidRPr="00514E36" w14:paraId="4104541E" w14:textId="77777777">
        <w:trPr>
          <w:trHeight w:val="300"/>
        </w:trPr>
        <w:tc>
          <w:tcPr>
            <w:tcW w:w="2263" w:type="dxa"/>
            <w:tcBorders>
              <w:top w:val="nil"/>
              <w:left w:val="single" w:sz="4" w:space="0" w:color="000000"/>
              <w:bottom w:val="single" w:sz="4" w:space="0" w:color="000000"/>
              <w:right w:val="single" w:sz="4" w:space="0" w:color="000000"/>
            </w:tcBorders>
            <w:shd w:val="clear" w:color="auto" w:fill="auto"/>
            <w:vAlign w:val="bottom"/>
          </w:tcPr>
          <w:p w14:paraId="7981212E" w14:textId="77777777" w:rsidR="00A61080" w:rsidRPr="00514E36" w:rsidRDefault="00000000">
            <w:pPr>
              <w:spacing w:after="0" w:line="240" w:lineRule="auto"/>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Transcriptions budgétaires</w:t>
            </w:r>
          </w:p>
        </w:tc>
        <w:tc>
          <w:tcPr>
            <w:tcW w:w="6946" w:type="dxa"/>
            <w:gridSpan w:val="3"/>
            <w:tcBorders>
              <w:top w:val="single" w:sz="4" w:space="0" w:color="000000"/>
              <w:left w:val="nil"/>
              <w:bottom w:val="single" w:sz="4" w:space="0" w:color="000000"/>
              <w:right w:val="single" w:sz="4" w:space="0" w:color="000000"/>
            </w:tcBorders>
            <w:shd w:val="clear" w:color="auto" w:fill="auto"/>
            <w:vAlign w:val="bottom"/>
          </w:tcPr>
          <w:p w14:paraId="69E2E8A8" w14:textId="77777777" w:rsidR="00A61080" w:rsidRPr="00514E36" w:rsidRDefault="00000000">
            <w:pPr>
              <w:spacing w:after="0" w:line="240" w:lineRule="auto"/>
              <w:jc w:val="center"/>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 </w:t>
            </w:r>
          </w:p>
        </w:tc>
      </w:tr>
      <w:tr w:rsidR="00A61080" w:rsidRPr="00514E36" w14:paraId="3ED2C8A5" w14:textId="77777777">
        <w:trPr>
          <w:trHeight w:val="300"/>
        </w:trPr>
        <w:tc>
          <w:tcPr>
            <w:tcW w:w="2263" w:type="dxa"/>
            <w:tcBorders>
              <w:top w:val="nil"/>
              <w:left w:val="single" w:sz="4" w:space="0" w:color="000000"/>
              <w:bottom w:val="single" w:sz="4" w:space="0" w:color="000000"/>
              <w:right w:val="single" w:sz="4" w:space="0" w:color="000000"/>
            </w:tcBorders>
            <w:shd w:val="clear" w:color="auto" w:fill="C6EFCE"/>
            <w:vAlign w:val="bottom"/>
          </w:tcPr>
          <w:p w14:paraId="5E1BC9A1" w14:textId="77777777" w:rsidR="00A61080" w:rsidRPr="00514E36" w:rsidRDefault="00000000">
            <w:pPr>
              <w:spacing w:after="0" w:line="240" w:lineRule="auto"/>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fonctionnement 002</w:t>
            </w:r>
          </w:p>
        </w:tc>
        <w:tc>
          <w:tcPr>
            <w:tcW w:w="1985" w:type="dxa"/>
            <w:tcBorders>
              <w:top w:val="nil"/>
              <w:left w:val="nil"/>
              <w:bottom w:val="single" w:sz="4" w:space="0" w:color="000000"/>
              <w:right w:val="single" w:sz="4" w:space="0" w:color="000000"/>
            </w:tcBorders>
            <w:shd w:val="clear" w:color="auto" w:fill="C6EFCE"/>
            <w:vAlign w:val="bottom"/>
          </w:tcPr>
          <w:p w14:paraId="6B13114F"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180 015.24</w:t>
            </w:r>
          </w:p>
        </w:tc>
        <w:tc>
          <w:tcPr>
            <w:tcW w:w="2409" w:type="dxa"/>
            <w:tcBorders>
              <w:top w:val="nil"/>
              <w:left w:val="nil"/>
              <w:bottom w:val="single" w:sz="4" w:space="0" w:color="000000"/>
              <w:right w:val="single" w:sz="4" w:space="0" w:color="000000"/>
            </w:tcBorders>
            <w:shd w:val="clear" w:color="auto" w:fill="C6EFCE"/>
            <w:vAlign w:val="bottom"/>
          </w:tcPr>
          <w:p w14:paraId="558BEC26"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24 024.49</w:t>
            </w:r>
          </w:p>
        </w:tc>
        <w:tc>
          <w:tcPr>
            <w:tcW w:w="2552" w:type="dxa"/>
            <w:tcBorders>
              <w:top w:val="nil"/>
              <w:left w:val="nil"/>
              <w:bottom w:val="single" w:sz="4" w:space="0" w:color="000000"/>
              <w:right w:val="single" w:sz="4" w:space="0" w:color="000000"/>
            </w:tcBorders>
            <w:shd w:val="clear" w:color="auto" w:fill="C6EFCE"/>
            <w:vAlign w:val="bottom"/>
          </w:tcPr>
          <w:p w14:paraId="73EF4FBC"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4 664.97</w:t>
            </w:r>
          </w:p>
        </w:tc>
      </w:tr>
      <w:tr w:rsidR="00A61080" w:rsidRPr="00514E36" w14:paraId="1722D6C8" w14:textId="77777777">
        <w:trPr>
          <w:trHeight w:val="300"/>
        </w:trPr>
        <w:tc>
          <w:tcPr>
            <w:tcW w:w="2263" w:type="dxa"/>
            <w:tcBorders>
              <w:top w:val="nil"/>
              <w:left w:val="single" w:sz="4" w:space="0" w:color="000000"/>
              <w:bottom w:val="single" w:sz="4" w:space="0" w:color="000000"/>
              <w:right w:val="single" w:sz="4" w:space="0" w:color="000000"/>
            </w:tcBorders>
            <w:shd w:val="clear" w:color="auto" w:fill="C6EFCE"/>
            <w:vAlign w:val="bottom"/>
          </w:tcPr>
          <w:p w14:paraId="37684AC4" w14:textId="77777777" w:rsidR="00A61080" w:rsidRPr="00514E36" w:rsidRDefault="00000000">
            <w:pPr>
              <w:spacing w:after="0" w:line="240" w:lineRule="auto"/>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investissement 001</w:t>
            </w:r>
          </w:p>
        </w:tc>
        <w:tc>
          <w:tcPr>
            <w:tcW w:w="1985" w:type="dxa"/>
            <w:tcBorders>
              <w:top w:val="nil"/>
              <w:left w:val="nil"/>
              <w:bottom w:val="single" w:sz="4" w:space="0" w:color="000000"/>
              <w:right w:val="single" w:sz="4" w:space="0" w:color="000000"/>
            </w:tcBorders>
            <w:shd w:val="clear" w:color="auto" w:fill="C6EFCE"/>
            <w:vAlign w:val="bottom"/>
          </w:tcPr>
          <w:p w14:paraId="37091F77"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30 820.68</w:t>
            </w:r>
          </w:p>
        </w:tc>
        <w:tc>
          <w:tcPr>
            <w:tcW w:w="2409" w:type="dxa"/>
            <w:tcBorders>
              <w:top w:val="nil"/>
              <w:left w:val="nil"/>
              <w:bottom w:val="single" w:sz="4" w:space="0" w:color="000000"/>
              <w:right w:val="single" w:sz="4" w:space="0" w:color="000000"/>
            </w:tcBorders>
            <w:shd w:val="clear" w:color="auto" w:fill="C6EFCE"/>
            <w:vAlign w:val="bottom"/>
          </w:tcPr>
          <w:p w14:paraId="7408DF09"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26 046.13</w:t>
            </w:r>
          </w:p>
        </w:tc>
        <w:tc>
          <w:tcPr>
            <w:tcW w:w="2552" w:type="dxa"/>
            <w:tcBorders>
              <w:top w:val="nil"/>
              <w:left w:val="nil"/>
              <w:bottom w:val="single" w:sz="4" w:space="0" w:color="000000"/>
              <w:right w:val="single" w:sz="4" w:space="0" w:color="000000"/>
            </w:tcBorders>
            <w:shd w:val="clear" w:color="auto" w:fill="C6EFCE"/>
            <w:vAlign w:val="bottom"/>
          </w:tcPr>
          <w:p w14:paraId="13614F10"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8 859.82</w:t>
            </w:r>
          </w:p>
        </w:tc>
      </w:tr>
      <w:tr w:rsidR="00A61080" w:rsidRPr="00514E36" w14:paraId="12D2046B" w14:textId="77777777">
        <w:trPr>
          <w:trHeight w:val="300"/>
        </w:trPr>
        <w:tc>
          <w:tcPr>
            <w:tcW w:w="2263" w:type="dxa"/>
            <w:tcBorders>
              <w:top w:val="nil"/>
              <w:left w:val="single" w:sz="4" w:space="0" w:color="000000"/>
              <w:bottom w:val="single" w:sz="4" w:space="0" w:color="000000"/>
              <w:right w:val="single" w:sz="4" w:space="0" w:color="000000"/>
            </w:tcBorders>
            <w:shd w:val="clear" w:color="auto" w:fill="auto"/>
            <w:vAlign w:val="bottom"/>
          </w:tcPr>
          <w:p w14:paraId="2E967273" w14:textId="77777777" w:rsidR="00A61080" w:rsidRPr="00514E36" w:rsidRDefault="00000000">
            <w:pPr>
              <w:spacing w:after="0" w:line="240" w:lineRule="auto"/>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1068</w:t>
            </w:r>
          </w:p>
        </w:tc>
        <w:tc>
          <w:tcPr>
            <w:tcW w:w="1985" w:type="dxa"/>
            <w:tcBorders>
              <w:top w:val="single" w:sz="4" w:space="0" w:color="000000"/>
              <w:left w:val="nil"/>
              <w:bottom w:val="single" w:sz="4" w:space="0" w:color="000000"/>
              <w:right w:val="single" w:sz="4" w:space="0" w:color="000000"/>
            </w:tcBorders>
            <w:shd w:val="clear" w:color="auto" w:fill="auto"/>
            <w:vAlign w:val="bottom"/>
          </w:tcPr>
          <w:p w14:paraId="5CB17DAB"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25 000.00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EE56F"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0</w:t>
            </w:r>
          </w:p>
        </w:tc>
        <w:tc>
          <w:tcPr>
            <w:tcW w:w="2552" w:type="dxa"/>
            <w:tcBorders>
              <w:top w:val="nil"/>
              <w:left w:val="nil"/>
              <w:bottom w:val="single" w:sz="4" w:space="0" w:color="000000"/>
              <w:right w:val="single" w:sz="4" w:space="0" w:color="000000"/>
            </w:tcBorders>
            <w:shd w:val="clear" w:color="auto" w:fill="auto"/>
            <w:vAlign w:val="bottom"/>
          </w:tcPr>
          <w:p w14:paraId="4224A4C5" w14:textId="77777777" w:rsidR="00A61080" w:rsidRPr="00514E36" w:rsidRDefault="00000000">
            <w:pPr>
              <w:spacing w:after="0" w:line="240" w:lineRule="auto"/>
              <w:jc w:val="right"/>
              <w:rPr>
                <w:rFonts w:ascii="Liberation Serif" w:eastAsia="Liberation Serif" w:hAnsi="Liberation Serif" w:cs="Liberation Serif"/>
                <w:sz w:val="16"/>
                <w:szCs w:val="16"/>
              </w:rPr>
            </w:pPr>
            <w:r w:rsidRPr="00514E36">
              <w:rPr>
                <w:rFonts w:ascii="Liberation Serif" w:eastAsia="Liberation Serif" w:hAnsi="Liberation Serif" w:cs="Liberation Serif"/>
                <w:sz w:val="16"/>
                <w:szCs w:val="16"/>
              </w:rPr>
              <w:t>45 000.00</w:t>
            </w:r>
          </w:p>
        </w:tc>
      </w:tr>
    </w:tbl>
    <w:p w14:paraId="1E003119" w14:textId="77777777" w:rsidR="00A61080" w:rsidRPr="00514E36" w:rsidRDefault="00A61080">
      <w:pPr>
        <w:spacing w:after="0" w:line="240" w:lineRule="auto"/>
        <w:jc w:val="both"/>
        <w:rPr>
          <w:rFonts w:ascii="Liberation Serif" w:eastAsia="Liberation Serif" w:hAnsi="Liberation Serif" w:cs="Liberation Serif"/>
          <w:sz w:val="16"/>
          <w:szCs w:val="16"/>
        </w:rPr>
      </w:pPr>
    </w:p>
    <w:p w14:paraId="086856B7"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Après en avoir délibéré, le conseil municipal accepter à l’unanimité les affectations des résultats proposées sur les budgets 2023</w:t>
      </w:r>
    </w:p>
    <w:p w14:paraId="3849D75E" w14:textId="77777777" w:rsidR="00A61080" w:rsidRDefault="00A61080">
      <w:pPr>
        <w:spacing w:after="0" w:line="240" w:lineRule="auto"/>
        <w:jc w:val="both"/>
        <w:rPr>
          <w:rFonts w:ascii="Liberation Serif" w:eastAsia="Liberation Serif" w:hAnsi="Liberation Serif" w:cs="Liberation Serif"/>
          <w:sz w:val="20"/>
          <w:szCs w:val="20"/>
        </w:rPr>
      </w:pPr>
    </w:p>
    <w:p w14:paraId="03D8000D" w14:textId="77777777" w:rsidR="00A61080" w:rsidRDefault="00000000">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Vote du budget annexe du port 2023</w:t>
      </w:r>
    </w:p>
    <w:p w14:paraId="1086B077" w14:textId="77777777" w:rsidR="00A61080" w:rsidRDefault="00A61080">
      <w:pPr>
        <w:spacing w:after="0" w:line="240" w:lineRule="auto"/>
        <w:jc w:val="both"/>
        <w:rPr>
          <w:rFonts w:ascii="Times New Roman" w:eastAsia="Times New Roman" w:hAnsi="Times New Roman" w:cs="Times New Roman"/>
          <w:b/>
          <w:sz w:val="20"/>
          <w:szCs w:val="20"/>
        </w:rPr>
      </w:pPr>
    </w:p>
    <w:p w14:paraId="1A2C927C"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Vu les articles L2311-1, L2312-1 et suivants du Code Général des Collectivités Territoriales relatifs au vote du budget primitif,</w:t>
      </w:r>
    </w:p>
    <w:p w14:paraId="3AFC5CF0"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Vu l’instruction budgétaire M4,</w:t>
      </w:r>
    </w:p>
    <w:p w14:paraId="7E863E5F"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Considérant le projet de budget annexe du port pour l’exercice 2023 présenté et soumis au vote par chapitre pour les sections de fonctionnement et d’investissement. </w:t>
      </w:r>
    </w:p>
    <w:p w14:paraId="7F13C4E2" w14:textId="77777777" w:rsidR="00A61080" w:rsidRDefault="00A61080">
      <w:pPr>
        <w:spacing w:after="0" w:line="240" w:lineRule="auto"/>
        <w:jc w:val="both"/>
        <w:rPr>
          <w:rFonts w:ascii="Liberation Serif" w:eastAsia="Liberation Serif" w:hAnsi="Liberation Serif" w:cs="Liberation Serif"/>
          <w:sz w:val="20"/>
          <w:szCs w:val="20"/>
        </w:rPr>
      </w:pPr>
    </w:p>
    <w:p w14:paraId="34751467"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Les sections de fonctionnement et d’investissement sont équilibrées tant en dépenses et qu’en recettes.</w:t>
      </w:r>
    </w:p>
    <w:p w14:paraId="0A9C8877" w14:textId="77777777" w:rsidR="00A61080" w:rsidRDefault="00A61080">
      <w:pPr>
        <w:spacing w:after="0" w:line="240" w:lineRule="auto"/>
        <w:jc w:val="both"/>
        <w:rPr>
          <w:rFonts w:ascii="Liberation Serif" w:eastAsia="Liberation Serif" w:hAnsi="Liberation Serif" w:cs="Liberation Serif"/>
          <w:sz w:val="20"/>
          <w:szCs w:val="20"/>
        </w:rPr>
      </w:pPr>
    </w:p>
    <w:p w14:paraId="322BF6ED"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 xml:space="preserve">Après en avoir délibéré, le conseil municipal, adopte à l’unanimité le Budget annexe du port 2023 tel que décrit conformément aux tableaux ci-dessous, au niveau du chapitre pour les sections de fonctionnement et d’investissement. </w:t>
      </w:r>
    </w:p>
    <w:p w14:paraId="5BACB6B1" w14:textId="77777777" w:rsidR="00A61080" w:rsidRDefault="00A61080">
      <w:pPr>
        <w:spacing w:after="0" w:line="240" w:lineRule="auto"/>
        <w:jc w:val="both"/>
        <w:rPr>
          <w:rFonts w:ascii="Liberation Serif" w:eastAsia="Liberation Serif" w:hAnsi="Liberation Serif" w:cs="Liberation Serif"/>
          <w:sz w:val="20"/>
          <w:szCs w:val="20"/>
        </w:rPr>
      </w:pPr>
    </w:p>
    <w:p w14:paraId="0BE980EA" w14:textId="77777777" w:rsidR="00A61080" w:rsidRDefault="00000000">
      <w:pPr>
        <w:spacing w:after="0" w:line="240" w:lineRule="auto"/>
        <w:rPr>
          <w:rFonts w:ascii="Liberation Serif" w:eastAsia="Liberation Serif" w:hAnsi="Liberation Serif" w:cs="Liberation Serif"/>
          <w:b/>
          <w:sz w:val="20"/>
          <w:szCs w:val="20"/>
          <w:u w:val="single"/>
        </w:rPr>
      </w:pPr>
      <w:r>
        <w:rPr>
          <w:rFonts w:ascii="Liberation Serif" w:eastAsia="Liberation Serif" w:hAnsi="Liberation Serif" w:cs="Liberation Serif"/>
          <w:b/>
          <w:sz w:val="20"/>
          <w:szCs w:val="20"/>
          <w:u w:val="single"/>
        </w:rPr>
        <w:t>Section d’exploitation :</w:t>
      </w:r>
    </w:p>
    <w:p w14:paraId="53527918" w14:textId="77777777" w:rsidR="00A61080" w:rsidRDefault="00000000">
      <w:pPr>
        <w:spacing w:after="0" w:line="240" w:lineRule="auto"/>
        <w:rPr>
          <w:rFonts w:ascii="Liberation Serif" w:eastAsia="Liberation Serif" w:hAnsi="Liberation Serif" w:cs="Liberation Serif"/>
          <w:sz w:val="20"/>
          <w:szCs w:val="20"/>
          <w:u w:val="single"/>
        </w:rPr>
      </w:pPr>
      <w:r>
        <w:rPr>
          <w:rFonts w:ascii="Liberation Serif" w:eastAsia="Liberation Serif" w:hAnsi="Liberation Serif" w:cs="Liberation Serif"/>
          <w:sz w:val="20"/>
          <w:szCs w:val="20"/>
          <w:u w:val="single"/>
        </w:rPr>
        <w:t xml:space="preserve">Dépenses d’exploitation </w:t>
      </w:r>
    </w:p>
    <w:p w14:paraId="7773E6BD"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011 : Charges générales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proofErr w:type="gramStart"/>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r>
      <w:proofErr w:type="gramEnd"/>
      <w:r>
        <w:rPr>
          <w:rFonts w:ascii="Liberation Serif" w:eastAsia="Liberation Serif" w:hAnsi="Liberation Serif" w:cs="Liberation Serif"/>
          <w:sz w:val="20"/>
          <w:szCs w:val="20"/>
        </w:rPr>
        <w:t xml:space="preserve">  26 405.00 €</w:t>
      </w:r>
    </w:p>
    <w:p w14:paraId="3467D7DF"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022 : Dépenses imprévues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1 500.00 €</w:t>
      </w:r>
    </w:p>
    <w:p w14:paraId="0ED15F8E"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023 : Virement section d'investissement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2 000.00 €</w:t>
      </w:r>
    </w:p>
    <w:p w14:paraId="114B8063"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042 : Opérations d’ordre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proofErr w:type="gramStart"/>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r>
      <w:proofErr w:type="gramEnd"/>
      <w:r>
        <w:rPr>
          <w:rFonts w:ascii="Liberation Serif" w:eastAsia="Liberation Serif" w:hAnsi="Liberation Serif" w:cs="Liberation Serif"/>
          <w:sz w:val="20"/>
          <w:szCs w:val="20"/>
        </w:rPr>
        <w:t xml:space="preserve">  13 600.00 €</w:t>
      </w:r>
    </w:p>
    <w:p w14:paraId="1889197A"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65 : Autres charges gestion </w:t>
      </w:r>
      <w:r>
        <w:rPr>
          <w:rFonts w:ascii="Liberation Serif" w:eastAsia="Liberation Serif" w:hAnsi="Liberation Serif" w:cs="Liberation Serif"/>
          <w:sz w:val="20"/>
          <w:szCs w:val="20"/>
        </w:rPr>
        <w:tab/>
      </w:r>
      <w:proofErr w:type="gramStart"/>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r>
      <w:proofErr w:type="gramEnd"/>
      <w:r>
        <w:rPr>
          <w:rFonts w:ascii="Liberation Serif" w:eastAsia="Liberation Serif" w:hAnsi="Liberation Serif" w:cs="Liberation Serif"/>
          <w:sz w:val="20"/>
          <w:szCs w:val="20"/>
        </w:rPr>
        <w:t xml:space="preserve">    1 505.00 €</w:t>
      </w:r>
    </w:p>
    <w:p w14:paraId="5EA32A0C"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66 : Charges financières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t xml:space="preserve">       150.00 €</w:t>
      </w:r>
    </w:p>
    <w:p w14:paraId="3490E833"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68 : Dotations aux provisions</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u w:val="single"/>
        </w:rPr>
        <w:t xml:space="preserve">    1 000.00 €</w:t>
      </w:r>
    </w:p>
    <w:p w14:paraId="3628BE33" w14:textId="77777777" w:rsidR="00A61080" w:rsidRDefault="00000000">
      <w:pPr>
        <w:spacing w:after="0" w:line="240" w:lineRule="auto"/>
        <w:ind w:left="1416" w:firstLine="707"/>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 xml:space="preserve"> TOTAL                </w:t>
      </w:r>
      <w:proofErr w:type="gramStart"/>
      <w:r>
        <w:rPr>
          <w:rFonts w:ascii="Liberation Serif" w:eastAsia="Liberation Serif" w:hAnsi="Liberation Serif" w:cs="Liberation Serif"/>
          <w:b/>
          <w:sz w:val="20"/>
          <w:szCs w:val="20"/>
        </w:rPr>
        <w:tab/>
        <w:t xml:space="preserve">  46</w:t>
      </w:r>
      <w:proofErr w:type="gramEnd"/>
      <w:r>
        <w:rPr>
          <w:rFonts w:ascii="Liberation Serif" w:eastAsia="Liberation Serif" w:hAnsi="Liberation Serif" w:cs="Liberation Serif"/>
          <w:b/>
          <w:sz w:val="20"/>
          <w:szCs w:val="20"/>
        </w:rPr>
        <w:t> 160.00 €</w:t>
      </w:r>
    </w:p>
    <w:p w14:paraId="541583EA" w14:textId="77777777" w:rsidR="00A61080" w:rsidRDefault="00000000">
      <w:pPr>
        <w:spacing w:after="0" w:line="240" w:lineRule="auto"/>
        <w:rPr>
          <w:rFonts w:ascii="Liberation Serif" w:eastAsia="Liberation Serif" w:hAnsi="Liberation Serif" w:cs="Liberation Serif"/>
          <w:sz w:val="20"/>
          <w:szCs w:val="20"/>
          <w:u w:val="single"/>
        </w:rPr>
      </w:pPr>
      <w:r>
        <w:rPr>
          <w:rFonts w:ascii="Liberation Serif" w:eastAsia="Liberation Serif" w:hAnsi="Liberation Serif" w:cs="Liberation Serif"/>
          <w:sz w:val="20"/>
          <w:szCs w:val="20"/>
          <w:u w:val="single"/>
        </w:rPr>
        <w:lastRenderedPageBreak/>
        <w:t xml:space="preserve">Recettes d’exploitation </w:t>
      </w:r>
    </w:p>
    <w:p w14:paraId="3FEE6556"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002 : Excédent antérieur reporté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proofErr w:type="gramStart"/>
      <w:r>
        <w:rPr>
          <w:rFonts w:ascii="Liberation Serif" w:eastAsia="Liberation Serif" w:hAnsi="Liberation Serif" w:cs="Liberation Serif"/>
          <w:sz w:val="20"/>
          <w:szCs w:val="20"/>
        </w:rPr>
        <w:tab/>
        <w:t xml:space="preserve">  24</w:t>
      </w:r>
      <w:proofErr w:type="gramEnd"/>
      <w:r>
        <w:rPr>
          <w:rFonts w:ascii="Liberation Serif" w:eastAsia="Liberation Serif" w:hAnsi="Liberation Serif" w:cs="Liberation Serif"/>
          <w:sz w:val="20"/>
          <w:szCs w:val="20"/>
        </w:rPr>
        <w:t> 024.49 €</w:t>
      </w:r>
    </w:p>
    <w:p w14:paraId="37B26038"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75 : Autres produits de gestion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proofErr w:type="gramStart"/>
      <w:r>
        <w:rPr>
          <w:rFonts w:ascii="Liberation Serif" w:eastAsia="Liberation Serif" w:hAnsi="Liberation Serif" w:cs="Liberation Serif"/>
          <w:sz w:val="20"/>
          <w:szCs w:val="20"/>
        </w:rPr>
        <w:tab/>
        <w:t xml:space="preserve">  16</w:t>
      </w:r>
      <w:proofErr w:type="gramEnd"/>
      <w:r>
        <w:rPr>
          <w:rFonts w:ascii="Liberation Serif" w:eastAsia="Liberation Serif" w:hAnsi="Liberation Serif" w:cs="Liberation Serif"/>
          <w:sz w:val="20"/>
          <w:szCs w:val="20"/>
        </w:rPr>
        <w:t> 700.51 €</w:t>
      </w:r>
    </w:p>
    <w:p w14:paraId="5122253A" w14:textId="77777777" w:rsidR="00A61080" w:rsidRDefault="00000000">
      <w:pPr>
        <w:spacing w:after="0" w:line="240" w:lineRule="auto"/>
        <w:rPr>
          <w:rFonts w:ascii="Liberation Serif" w:eastAsia="Liberation Serif" w:hAnsi="Liberation Serif" w:cs="Liberation Serif"/>
          <w:sz w:val="20"/>
          <w:szCs w:val="20"/>
          <w:u w:val="single"/>
        </w:rPr>
      </w:pPr>
      <w:r>
        <w:rPr>
          <w:rFonts w:ascii="Liberation Serif" w:eastAsia="Liberation Serif" w:hAnsi="Liberation Serif" w:cs="Liberation Serif"/>
          <w:sz w:val="20"/>
          <w:szCs w:val="20"/>
        </w:rPr>
        <w:t>042 : Opérations d’ordre</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u w:val="single"/>
        </w:rPr>
        <w:t xml:space="preserve">    5 435.00 €</w:t>
      </w:r>
    </w:p>
    <w:p w14:paraId="25FAF697" w14:textId="77777777" w:rsidR="00A61080" w:rsidRDefault="00000000">
      <w:pPr>
        <w:spacing w:after="0" w:line="240" w:lineRule="auto"/>
        <w:rPr>
          <w:rFonts w:ascii="Liberation Serif" w:eastAsia="Liberation Serif" w:hAnsi="Liberation Serif" w:cs="Liberation Serif"/>
          <w:b/>
          <w:sz w:val="20"/>
          <w:szCs w:val="20"/>
        </w:rPr>
      </w:pPr>
      <w:r>
        <w:rPr>
          <w:rFonts w:ascii="Liberation Serif" w:eastAsia="Liberation Serif" w:hAnsi="Liberation Serif" w:cs="Liberation Serif"/>
          <w:sz w:val="20"/>
          <w:szCs w:val="20"/>
        </w:rPr>
        <w:t xml:space="preserve">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b/>
          <w:sz w:val="20"/>
          <w:szCs w:val="20"/>
        </w:rPr>
        <w:t xml:space="preserve">TOTAL </w:t>
      </w:r>
      <w:r>
        <w:rPr>
          <w:rFonts w:ascii="Liberation Serif" w:eastAsia="Liberation Serif" w:hAnsi="Liberation Serif" w:cs="Liberation Serif"/>
          <w:b/>
          <w:sz w:val="20"/>
          <w:szCs w:val="20"/>
        </w:rPr>
        <w:tab/>
      </w:r>
      <w:proofErr w:type="gramStart"/>
      <w:r>
        <w:rPr>
          <w:rFonts w:ascii="Liberation Serif" w:eastAsia="Liberation Serif" w:hAnsi="Liberation Serif" w:cs="Liberation Serif"/>
          <w:b/>
          <w:sz w:val="20"/>
          <w:szCs w:val="20"/>
        </w:rPr>
        <w:tab/>
        <w:t xml:space="preserve">  46</w:t>
      </w:r>
      <w:proofErr w:type="gramEnd"/>
      <w:r>
        <w:rPr>
          <w:rFonts w:ascii="Liberation Serif" w:eastAsia="Liberation Serif" w:hAnsi="Liberation Serif" w:cs="Liberation Serif"/>
          <w:b/>
          <w:sz w:val="20"/>
          <w:szCs w:val="20"/>
        </w:rPr>
        <w:t> 160.00 €</w:t>
      </w:r>
    </w:p>
    <w:p w14:paraId="27D2D480" w14:textId="77777777" w:rsidR="00A61080" w:rsidRDefault="00A61080">
      <w:pPr>
        <w:spacing w:after="0" w:line="240" w:lineRule="auto"/>
        <w:rPr>
          <w:rFonts w:ascii="Liberation Serif" w:eastAsia="Liberation Serif" w:hAnsi="Liberation Serif" w:cs="Liberation Serif"/>
          <w:sz w:val="20"/>
          <w:szCs w:val="20"/>
        </w:rPr>
      </w:pPr>
    </w:p>
    <w:p w14:paraId="5E2EFD94"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b/>
          <w:sz w:val="20"/>
          <w:szCs w:val="20"/>
          <w:u w:val="single"/>
        </w:rPr>
        <w:t>Section d’investissement</w:t>
      </w:r>
      <w:r>
        <w:rPr>
          <w:rFonts w:ascii="Liberation Serif" w:eastAsia="Liberation Serif" w:hAnsi="Liberation Serif" w:cs="Liberation Serif"/>
          <w:sz w:val="20"/>
          <w:szCs w:val="20"/>
        </w:rPr>
        <w:t> :</w:t>
      </w:r>
    </w:p>
    <w:p w14:paraId="4BC2F0C1" w14:textId="77777777" w:rsidR="00A61080" w:rsidRDefault="00A61080">
      <w:pPr>
        <w:spacing w:after="0" w:line="240" w:lineRule="auto"/>
        <w:rPr>
          <w:rFonts w:ascii="Liberation Serif" w:eastAsia="Liberation Serif" w:hAnsi="Liberation Serif" w:cs="Liberation Serif"/>
          <w:sz w:val="20"/>
          <w:szCs w:val="20"/>
        </w:rPr>
      </w:pPr>
    </w:p>
    <w:p w14:paraId="109AFBBA"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u w:val="single"/>
        </w:rPr>
        <w:t>Dépenses d’investissement</w:t>
      </w:r>
      <w:r>
        <w:rPr>
          <w:rFonts w:ascii="Liberation Serif" w:eastAsia="Liberation Serif" w:hAnsi="Liberation Serif" w:cs="Liberation Serif"/>
          <w:sz w:val="20"/>
          <w:szCs w:val="20"/>
        </w:rPr>
        <w:t xml:space="preserve"> : </w:t>
      </w:r>
    </w:p>
    <w:p w14:paraId="374EA709"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020 : dépenses imprévues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t xml:space="preserve">      506.13 €</w:t>
      </w:r>
    </w:p>
    <w:p w14:paraId="5F6AC8FA"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040 : Opérations d’ordre</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t xml:space="preserve">   5 435.00 €</w:t>
      </w:r>
    </w:p>
    <w:p w14:paraId="1EAD0E51"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16 : Annuités d’emprunt</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3 705.00 €</w:t>
      </w:r>
    </w:p>
    <w:p w14:paraId="700AF7B0"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21 : Travaux</w:t>
      </w:r>
      <w:r>
        <w:rPr>
          <w:rFonts w:ascii="Liberation Serif" w:eastAsia="Liberation Serif" w:hAnsi="Liberation Serif" w:cs="Liberation Serif"/>
          <w:sz w:val="20"/>
          <w:szCs w:val="20"/>
        </w:rPr>
        <w:tab/>
        <w:t>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22 000.00 €</w:t>
      </w:r>
    </w:p>
    <w:p w14:paraId="6FCD18F7"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20 : études</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u w:val="single"/>
        </w:rPr>
        <w:t xml:space="preserve"> 10 000.00 €</w:t>
      </w:r>
      <w:r>
        <w:rPr>
          <w:rFonts w:ascii="Liberation Serif" w:eastAsia="Liberation Serif" w:hAnsi="Liberation Serif" w:cs="Liberation Serif"/>
          <w:sz w:val="20"/>
          <w:szCs w:val="20"/>
        </w:rPr>
        <w:tab/>
      </w:r>
    </w:p>
    <w:p w14:paraId="2A43A9A7" w14:textId="77777777" w:rsidR="00A61080" w:rsidRDefault="00000000">
      <w:pPr>
        <w:spacing w:after="0" w:line="240" w:lineRule="auto"/>
        <w:ind w:left="1416" w:firstLine="707"/>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 xml:space="preserve">TOTAL           </w:t>
      </w:r>
      <w:r>
        <w:rPr>
          <w:rFonts w:ascii="Liberation Serif" w:eastAsia="Liberation Serif" w:hAnsi="Liberation Serif" w:cs="Liberation Serif"/>
          <w:b/>
          <w:sz w:val="20"/>
          <w:szCs w:val="20"/>
        </w:rPr>
        <w:tab/>
      </w:r>
      <w:r>
        <w:rPr>
          <w:rFonts w:ascii="Liberation Serif" w:eastAsia="Liberation Serif" w:hAnsi="Liberation Serif" w:cs="Liberation Serif"/>
          <w:b/>
          <w:sz w:val="20"/>
          <w:szCs w:val="20"/>
        </w:rPr>
        <w:tab/>
        <w:t xml:space="preserve"> 41 646.13 € </w:t>
      </w:r>
    </w:p>
    <w:p w14:paraId="00D03121" w14:textId="77777777" w:rsidR="00A61080" w:rsidRDefault="00A61080">
      <w:pPr>
        <w:spacing w:after="0" w:line="240" w:lineRule="auto"/>
        <w:rPr>
          <w:rFonts w:ascii="Liberation Serif" w:eastAsia="Liberation Serif" w:hAnsi="Liberation Serif" w:cs="Liberation Serif"/>
          <w:sz w:val="20"/>
          <w:szCs w:val="20"/>
        </w:rPr>
      </w:pPr>
    </w:p>
    <w:p w14:paraId="4DF98113"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u w:val="single"/>
        </w:rPr>
        <w:t>Recettes d’investissement</w:t>
      </w:r>
      <w:r>
        <w:rPr>
          <w:rFonts w:ascii="Liberation Serif" w:eastAsia="Liberation Serif" w:hAnsi="Liberation Serif" w:cs="Liberation Serif"/>
          <w:sz w:val="20"/>
          <w:szCs w:val="20"/>
        </w:rPr>
        <w:t> :</w:t>
      </w:r>
    </w:p>
    <w:p w14:paraId="719CFB73"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001 : Résultat reporté</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26 046.13 €</w:t>
      </w:r>
      <w:r>
        <w:rPr>
          <w:rFonts w:ascii="Liberation Serif" w:eastAsia="Liberation Serif" w:hAnsi="Liberation Serif" w:cs="Liberation Serif"/>
          <w:sz w:val="20"/>
          <w:szCs w:val="20"/>
        </w:rPr>
        <w:tab/>
      </w:r>
    </w:p>
    <w:p w14:paraId="2E6753C1"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021 : Vir. de la section </w:t>
      </w:r>
      <w:proofErr w:type="spellStart"/>
      <w:r>
        <w:rPr>
          <w:rFonts w:ascii="Liberation Serif" w:eastAsia="Liberation Serif" w:hAnsi="Liberation Serif" w:cs="Liberation Serif"/>
          <w:sz w:val="20"/>
          <w:szCs w:val="20"/>
        </w:rPr>
        <w:t>fonct</w:t>
      </w:r>
      <w:proofErr w:type="spellEnd"/>
      <w:r>
        <w:rPr>
          <w:rFonts w:ascii="Liberation Serif" w:eastAsia="Liberation Serif" w:hAnsi="Liberation Serif" w:cs="Liberation Serif"/>
          <w:sz w:val="20"/>
          <w:szCs w:val="20"/>
        </w:rPr>
        <w:t xml:space="preserve">.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2 000.00 €</w:t>
      </w:r>
    </w:p>
    <w:p w14:paraId="4D04D905"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040 : Opérations d’ordre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u w:val="single"/>
        </w:rPr>
        <w:t xml:space="preserve"> 13 600.00 €</w:t>
      </w:r>
    </w:p>
    <w:p w14:paraId="4E0680B6" w14:textId="77777777" w:rsidR="00A61080" w:rsidRDefault="00000000">
      <w:pPr>
        <w:spacing w:after="0" w:line="240" w:lineRule="auto"/>
        <w:ind w:left="1416" w:firstLine="707"/>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 xml:space="preserve">TOTAL </w:t>
      </w:r>
      <w:r>
        <w:rPr>
          <w:rFonts w:ascii="Liberation Serif" w:eastAsia="Liberation Serif" w:hAnsi="Liberation Serif" w:cs="Liberation Serif"/>
          <w:b/>
          <w:sz w:val="20"/>
          <w:szCs w:val="20"/>
        </w:rPr>
        <w:tab/>
      </w:r>
      <w:r>
        <w:rPr>
          <w:rFonts w:ascii="Liberation Serif" w:eastAsia="Liberation Serif" w:hAnsi="Liberation Serif" w:cs="Liberation Serif"/>
          <w:b/>
          <w:sz w:val="20"/>
          <w:szCs w:val="20"/>
        </w:rPr>
        <w:tab/>
        <w:t xml:space="preserve"> 41 646.13 €</w:t>
      </w:r>
    </w:p>
    <w:p w14:paraId="0035266F" w14:textId="77777777" w:rsidR="00A61080" w:rsidRDefault="00A61080">
      <w:pPr>
        <w:spacing w:after="0" w:line="240" w:lineRule="auto"/>
        <w:jc w:val="both"/>
        <w:rPr>
          <w:rFonts w:ascii="Liberation Serif" w:eastAsia="Liberation Serif" w:hAnsi="Liberation Serif" w:cs="Liberation Serif"/>
          <w:b/>
          <w:sz w:val="20"/>
          <w:szCs w:val="20"/>
        </w:rPr>
      </w:pPr>
    </w:p>
    <w:p w14:paraId="121025C0" w14:textId="77777777" w:rsidR="00A61080" w:rsidRDefault="00000000">
      <w:pPr>
        <w:pBdr>
          <w:top w:val="single" w:sz="4" w:space="1" w:color="000000"/>
          <w:left w:val="single" w:sz="4" w:space="4" w:color="000000"/>
          <w:bottom w:val="single" w:sz="4" w:space="1" w:color="000000"/>
          <w:right w:val="single" w:sz="4" w:space="4" w:color="000000"/>
        </w:pBdr>
        <w:spacing w:after="0" w:line="240" w:lineRule="auto"/>
        <w:jc w:val="both"/>
        <w:rPr>
          <w:rFonts w:ascii="Verdana" w:eastAsia="Verdana" w:hAnsi="Verdana" w:cs="Verdana"/>
          <w:sz w:val="20"/>
          <w:szCs w:val="20"/>
          <w:u w:val="single"/>
        </w:rPr>
      </w:pPr>
      <w:r>
        <w:rPr>
          <w:rFonts w:ascii="Times New Roman" w:eastAsia="Times New Roman" w:hAnsi="Times New Roman" w:cs="Times New Roman"/>
          <w:b/>
          <w:sz w:val="20"/>
          <w:szCs w:val="20"/>
        </w:rPr>
        <w:t>Vote du budget principal de la commune 2023</w:t>
      </w:r>
    </w:p>
    <w:p w14:paraId="1084FDC9" w14:textId="77777777" w:rsidR="00A61080" w:rsidRDefault="00A61080">
      <w:pPr>
        <w:spacing w:after="0" w:line="240" w:lineRule="auto"/>
        <w:jc w:val="both"/>
        <w:rPr>
          <w:rFonts w:ascii="Verdana" w:eastAsia="Verdana" w:hAnsi="Verdana" w:cs="Verdana"/>
          <w:b/>
          <w:sz w:val="20"/>
          <w:szCs w:val="20"/>
        </w:rPr>
      </w:pPr>
    </w:p>
    <w:p w14:paraId="5908D15B"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Vu les articles L2311-1, L2312-1 et suivants du Code Général des Collectivités Territoriales relatifs au vote du budget primitif,</w:t>
      </w:r>
    </w:p>
    <w:p w14:paraId="42546B14"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Vu l’instruction budgétaire M14,</w:t>
      </w:r>
    </w:p>
    <w:p w14:paraId="3B9CB435"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Considérant le projet de budget principal de la Commune pour l’exercice 2023 présenté et soumis au vote par chapitre pour la section de fonctionnement et par opération pour les dépenses de la section d’investissement. </w:t>
      </w:r>
    </w:p>
    <w:p w14:paraId="05BA3C36"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la section de fonctionnement étant équilibrée en dépenses et en recettes</w:t>
      </w:r>
    </w:p>
    <w:p w14:paraId="54A486C2"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la section d’investissement étant en suréquilibre</w:t>
      </w:r>
    </w:p>
    <w:p w14:paraId="46D2A195" w14:textId="77777777" w:rsidR="00A61080" w:rsidRDefault="00A61080">
      <w:pPr>
        <w:spacing w:after="0" w:line="240" w:lineRule="auto"/>
        <w:jc w:val="both"/>
        <w:rPr>
          <w:rFonts w:ascii="Liberation Serif" w:eastAsia="Liberation Serif" w:hAnsi="Liberation Serif" w:cs="Liberation Serif"/>
          <w:sz w:val="20"/>
          <w:szCs w:val="20"/>
        </w:rPr>
      </w:pPr>
    </w:p>
    <w:p w14:paraId="198DBA8E"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 xml:space="preserve">Après en avoir délibéré, le conseil municipal, adopte à l’unanimité le Budget Primitif 2023 tel que décrit conformément aux tableaux ci-dessous, au niveau du chapitre pour la section de fonctionnement et de recettes d’investissement et de l’opération pour les dépenses de la section investissement, </w:t>
      </w:r>
    </w:p>
    <w:p w14:paraId="6D3AA2DD" w14:textId="77777777" w:rsidR="00A61080" w:rsidRDefault="00A61080">
      <w:pPr>
        <w:spacing w:after="0" w:line="240" w:lineRule="auto"/>
        <w:jc w:val="both"/>
        <w:rPr>
          <w:rFonts w:ascii="Liberation Serif" w:eastAsia="Liberation Serif" w:hAnsi="Liberation Serif" w:cs="Liberation Serif"/>
          <w:sz w:val="20"/>
          <w:szCs w:val="20"/>
        </w:rPr>
      </w:pPr>
    </w:p>
    <w:p w14:paraId="7D86EAD9" w14:textId="77777777" w:rsidR="00A61080" w:rsidRDefault="00000000">
      <w:pPr>
        <w:spacing w:after="0" w:line="240" w:lineRule="auto"/>
        <w:rPr>
          <w:rFonts w:ascii="Liberation Serif" w:eastAsia="Liberation Serif" w:hAnsi="Liberation Serif" w:cs="Liberation Serif"/>
          <w:b/>
          <w:sz w:val="20"/>
          <w:szCs w:val="20"/>
          <w:u w:val="single"/>
        </w:rPr>
      </w:pPr>
      <w:r>
        <w:rPr>
          <w:rFonts w:ascii="Liberation Serif" w:eastAsia="Liberation Serif" w:hAnsi="Liberation Serif" w:cs="Liberation Serif"/>
          <w:b/>
          <w:sz w:val="20"/>
          <w:szCs w:val="20"/>
          <w:u w:val="single"/>
        </w:rPr>
        <w:t>Section de fonctionnement :</w:t>
      </w:r>
    </w:p>
    <w:p w14:paraId="3BEC7CB2" w14:textId="77777777" w:rsidR="00A61080" w:rsidRDefault="00A61080">
      <w:pPr>
        <w:spacing w:after="0" w:line="240" w:lineRule="auto"/>
        <w:rPr>
          <w:rFonts w:ascii="Liberation Serif" w:eastAsia="Liberation Serif" w:hAnsi="Liberation Serif" w:cs="Liberation Serif"/>
          <w:b/>
          <w:sz w:val="20"/>
          <w:szCs w:val="20"/>
          <w:u w:val="single"/>
        </w:rPr>
      </w:pPr>
    </w:p>
    <w:p w14:paraId="7A7887DC" w14:textId="77777777" w:rsidR="00A61080" w:rsidRDefault="00000000">
      <w:pPr>
        <w:spacing w:after="0" w:line="240" w:lineRule="auto"/>
        <w:rPr>
          <w:rFonts w:ascii="Liberation Serif" w:eastAsia="Liberation Serif" w:hAnsi="Liberation Serif" w:cs="Liberation Serif"/>
          <w:sz w:val="20"/>
          <w:szCs w:val="20"/>
          <w:u w:val="single"/>
        </w:rPr>
      </w:pPr>
      <w:r>
        <w:rPr>
          <w:rFonts w:ascii="Liberation Serif" w:eastAsia="Liberation Serif" w:hAnsi="Liberation Serif" w:cs="Liberation Serif"/>
          <w:sz w:val="20"/>
          <w:szCs w:val="20"/>
          <w:u w:val="single"/>
        </w:rPr>
        <w:t xml:space="preserve">Dépenses de fonctionnement </w:t>
      </w:r>
    </w:p>
    <w:p w14:paraId="7D0102E5"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011 : Charges générales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351 276.64 €</w:t>
      </w:r>
    </w:p>
    <w:p w14:paraId="2AD914B0"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012 : Charges de personnel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334 847.00 €</w:t>
      </w:r>
    </w:p>
    <w:p w14:paraId="64FB6366"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022 : Dépenses imprévues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proofErr w:type="gramStart"/>
      <w:r>
        <w:rPr>
          <w:rFonts w:ascii="Liberation Serif" w:eastAsia="Liberation Serif" w:hAnsi="Liberation Serif" w:cs="Liberation Serif"/>
          <w:sz w:val="20"/>
          <w:szCs w:val="20"/>
        </w:rPr>
        <w:tab/>
        <w:t xml:space="preserve">  46</w:t>
      </w:r>
      <w:proofErr w:type="gramEnd"/>
      <w:r>
        <w:rPr>
          <w:rFonts w:ascii="Liberation Serif" w:eastAsia="Liberation Serif" w:hAnsi="Liberation Serif" w:cs="Liberation Serif"/>
          <w:sz w:val="20"/>
          <w:szCs w:val="20"/>
        </w:rPr>
        <w:t xml:space="preserve"> 960.60 €</w:t>
      </w:r>
    </w:p>
    <w:p w14:paraId="1B213A7D"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023 : Virement section d'investissement </w:t>
      </w:r>
      <w:r>
        <w:rPr>
          <w:rFonts w:ascii="Liberation Serif" w:eastAsia="Liberation Serif" w:hAnsi="Liberation Serif" w:cs="Liberation Serif"/>
          <w:sz w:val="20"/>
          <w:szCs w:val="20"/>
        </w:rPr>
        <w:tab/>
      </w:r>
      <w:proofErr w:type="gramStart"/>
      <w:r>
        <w:rPr>
          <w:rFonts w:ascii="Liberation Serif" w:eastAsia="Liberation Serif" w:hAnsi="Liberation Serif" w:cs="Liberation Serif"/>
          <w:sz w:val="20"/>
          <w:szCs w:val="20"/>
        </w:rPr>
        <w:tab/>
        <w:t xml:space="preserve">  25</w:t>
      </w:r>
      <w:proofErr w:type="gramEnd"/>
      <w:r>
        <w:rPr>
          <w:rFonts w:ascii="Liberation Serif" w:eastAsia="Liberation Serif" w:hAnsi="Liberation Serif" w:cs="Liberation Serif"/>
          <w:sz w:val="20"/>
          <w:szCs w:val="20"/>
        </w:rPr>
        <w:t> 000.00 €</w:t>
      </w:r>
    </w:p>
    <w:p w14:paraId="64CD9F9B"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042 : Opérations d’ordre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proofErr w:type="gramStart"/>
      <w:r>
        <w:rPr>
          <w:rFonts w:ascii="Liberation Serif" w:eastAsia="Liberation Serif" w:hAnsi="Liberation Serif" w:cs="Liberation Serif"/>
          <w:sz w:val="20"/>
          <w:szCs w:val="20"/>
        </w:rPr>
        <w:tab/>
        <w:t xml:space="preserve">  47</w:t>
      </w:r>
      <w:proofErr w:type="gramEnd"/>
      <w:r>
        <w:rPr>
          <w:rFonts w:ascii="Liberation Serif" w:eastAsia="Liberation Serif" w:hAnsi="Liberation Serif" w:cs="Liberation Serif"/>
          <w:sz w:val="20"/>
          <w:szCs w:val="20"/>
        </w:rPr>
        <w:t xml:space="preserve"> 561.00 €</w:t>
      </w:r>
    </w:p>
    <w:p w14:paraId="3F70E11D"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65 : Autres charges gestion </w:t>
      </w:r>
      <w:r>
        <w:rPr>
          <w:rFonts w:ascii="Liberation Serif" w:eastAsia="Liberation Serif" w:hAnsi="Liberation Serif" w:cs="Liberation Serif"/>
          <w:sz w:val="20"/>
          <w:szCs w:val="20"/>
        </w:rPr>
        <w:tab/>
      </w:r>
      <w:proofErr w:type="gramStart"/>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r>
      <w:proofErr w:type="gramEnd"/>
      <w:r>
        <w:rPr>
          <w:rFonts w:ascii="Liberation Serif" w:eastAsia="Liberation Serif" w:hAnsi="Liberation Serif" w:cs="Liberation Serif"/>
          <w:sz w:val="20"/>
          <w:szCs w:val="20"/>
        </w:rPr>
        <w:t>120 291.00 €</w:t>
      </w:r>
    </w:p>
    <w:p w14:paraId="6878ED46"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66 : Charges financières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5 382.00 €</w:t>
      </w:r>
    </w:p>
    <w:p w14:paraId="02338B2C"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67 : Charges exceptionnelles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5 000,00 €</w:t>
      </w:r>
    </w:p>
    <w:p w14:paraId="0E6ECA50"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68 : Dotations aux provisions</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u w:val="single"/>
        </w:rPr>
        <w:t xml:space="preserve">    2 500.00 €</w:t>
      </w:r>
    </w:p>
    <w:p w14:paraId="4B5422CD" w14:textId="77777777" w:rsidR="00A61080" w:rsidRDefault="00000000">
      <w:pPr>
        <w:spacing w:after="0" w:line="240" w:lineRule="auto"/>
        <w:ind w:left="2832"/>
        <w:rPr>
          <w:rFonts w:ascii="Liberation Serif" w:eastAsia="Liberation Serif" w:hAnsi="Liberation Serif" w:cs="Liberation Serif"/>
          <w:b/>
          <w:sz w:val="20"/>
          <w:szCs w:val="20"/>
        </w:rPr>
      </w:pPr>
      <w:proofErr w:type="gramStart"/>
      <w:r>
        <w:rPr>
          <w:rFonts w:ascii="Liberation Serif" w:eastAsia="Liberation Serif" w:hAnsi="Liberation Serif" w:cs="Liberation Serif"/>
          <w:b/>
          <w:sz w:val="20"/>
          <w:szCs w:val="20"/>
        </w:rPr>
        <w:t xml:space="preserve">TOTAL  </w:t>
      </w:r>
      <w:r>
        <w:rPr>
          <w:rFonts w:ascii="Liberation Serif" w:eastAsia="Liberation Serif" w:hAnsi="Liberation Serif" w:cs="Liberation Serif"/>
          <w:b/>
          <w:sz w:val="20"/>
          <w:szCs w:val="20"/>
        </w:rPr>
        <w:tab/>
      </w:r>
      <w:proofErr w:type="gramEnd"/>
      <w:r>
        <w:rPr>
          <w:rFonts w:ascii="Liberation Serif" w:eastAsia="Liberation Serif" w:hAnsi="Liberation Serif" w:cs="Liberation Serif"/>
          <w:b/>
          <w:sz w:val="20"/>
          <w:szCs w:val="20"/>
        </w:rPr>
        <w:t>938 818.24 €</w:t>
      </w:r>
    </w:p>
    <w:p w14:paraId="75C7E4BE" w14:textId="77777777" w:rsidR="00A61080" w:rsidRDefault="00A61080">
      <w:pPr>
        <w:spacing w:after="0" w:line="240" w:lineRule="auto"/>
        <w:rPr>
          <w:rFonts w:ascii="Liberation Serif" w:eastAsia="Liberation Serif" w:hAnsi="Liberation Serif" w:cs="Liberation Serif"/>
          <w:b/>
          <w:sz w:val="20"/>
          <w:szCs w:val="20"/>
        </w:rPr>
      </w:pPr>
    </w:p>
    <w:p w14:paraId="109F37CD" w14:textId="77777777" w:rsidR="00A61080" w:rsidRDefault="00000000">
      <w:pPr>
        <w:spacing w:after="0" w:line="240" w:lineRule="auto"/>
        <w:rPr>
          <w:rFonts w:ascii="Liberation Serif" w:eastAsia="Liberation Serif" w:hAnsi="Liberation Serif" w:cs="Liberation Serif"/>
          <w:sz w:val="20"/>
          <w:szCs w:val="20"/>
          <w:u w:val="single"/>
        </w:rPr>
      </w:pPr>
      <w:r>
        <w:rPr>
          <w:rFonts w:ascii="Liberation Serif" w:eastAsia="Liberation Serif" w:hAnsi="Liberation Serif" w:cs="Liberation Serif"/>
          <w:sz w:val="20"/>
          <w:szCs w:val="20"/>
          <w:u w:val="single"/>
        </w:rPr>
        <w:t xml:space="preserve">Recettes de fonctionnement </w:t>
      </w:r>
    </w:p>
    <w:p w14:paraId="472C60CE"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002 : Excédent antérieur reporté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180 015.24 €</w:t>
      </w:r>
    </w:p>
    <w:p w14:paraId="0C8A948F"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013 : Atténuations de charges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proofErr w:type="gramStart"/>
      <w:r>
        <w:rPr>
          <w:rFonts w:ascii="Liberation Serif" w:eastAsia="Liberation Serif" w:hAnsi="Liberation Serif" w:cs="Liberation Serif"/>
          <w:sz w:val="20"/>
          <w:szCs w:val="20"/>
        </w:rPr>
        <w:tab/>
        <w:t xml:space="preserve">  15</w:t>
      </w:r>
      <w:proofErr w:type="gramEnd"/>
      <w:r>
        <w:rPr>
          <w:rFonts w:ascii="Liberation Serif" w:eastAsia="Liberation Serif" w:hAnsi="Liberation Serif" w:cs="Liberation Serif"/>
          <w:sz w:val="20"/>
          <w:szCs w:val="20"/>
        </w:rPr>
        <w:t> 000.00 €</w:t>
      </w:r>
    </w:p>
    <w:p w14:paraId="3B71DDA2"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042 : Opérations d'ordre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4 886.00 €</w:t>
      </w:r>
    </w:p>
    <w:p w14:paraId="1A5065B9"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70 : Produits des services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r>
      <w:proofErr w:type="gramStart"/>
      <w:r>
        <w:rPr>
          <w:rFonts w:ascii="Liberation Serif" w:eastAsia="Liberation Serif" w:hAnsi="Liberation Serif" w:cs="Liberation Serif"/>
          <w:sz w:val="20"/>
          <w:szCs w:val="20"/>
        </w:rPr>
        <w:tab/>
        <w:t xml:space="preserve">  56</w:t>
      </w:r>
      <w:proofErr w:type="gramEnd"/>
      <w:r>
        <w:rPr>
          <w:rFonts w:ascii="Liberation Serif" w:eastAsia="Liberation Serif" w:hAnsi="Liberation Serif" w:cs="Liberation Serif"/>
          <w:sz w:val="20"/>
          <w:szCs w:val="20"/>
        </w:rPr>
        <w:t> 872.00 €</w:t>
      </w:r>
    </w:p>
    <w:p w14:paraId="195B23D4"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73 : Impôts et Taxes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434 326.00 €</w:t>
      </w:r>
    </w:p>
    <w:p w14:paraId="587A49A4"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74 : Dotations et participations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228 164.00 €</w:t>
      </w:r>
    </w:p>
    <w:p w14:paraId="6667F94F"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75 : Autres produits de gestion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proofErr w:type="gramStart"/>
      <w:r>
        <w:rPr>
          <w:rFonts w:ascii="Liberation Serif" w:eastAsia="Liberation Serif" w:hAnsi="Liberation Serif" w:cs="Liberation Serif"/>
          <w:sz w:val="20"/>
          <w:szCs w:val="20"/>
        </w:rPr>
        <w:tab/>
        <w:t xml:space="preserve">  17</w:t>
      </w:r>
      <w:proofErr w:type="gramEnd"/>
      <w:r>
        <w:rPr>
          <w:rFonts w:ascii="Liberation Serif" w:eastAsia="Liberation Serif" w:hAnsi="Liberation Serif" w:cs="Liberation Serif"/>
          <w:sz w:val="20"/>
          <w:szCs w:val="20"/>
        </w:rPr>
        <w:t> 550.00 €</w:t>
      </w:r>
    </w:p>
    <w:p w14:paraId="3DD438A5"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76 : revenus de placement</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t xml:space="preserve">           5.00 €</w:t>
      </w:r>
    </w:p>
    <w:p w14:paraId="118DEFD4"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77 : Produits exceptionnels</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1 000.00 €</w:t>
      </w:r>
    </w:p>
    <w:p w14:paraId="0D366259"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78 : Reprise sur dépréciation d’actifs</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u w:val="single"/>
        </w:rPr>
        <w:t xml:space="preserve">    1 000.00 €</w:t>
      </w:r>
    </w:p>
    <w:p w14:paraId="7A67AAFF" w14:textId="77777777" w:rsidR="00A61080" w:rsidRDefault="00000000">
      <w:pPr>
        <w:spacing w:after="0" w:line="240" w:lineRule="auto"/>
        <w:rPr>
          <w:rFonts w:ascii="Liberation Serif" w:eastAsia="Liberation Serif" w:hAnsi="Liberation Serif" w:cs="Liberation Serif"/>
          <w:b/>
          <w:sz w:val="20"/>
          <w:szCs w:val="20"/>
        </w:rPr>
      </w:pPr>
      <w:r>
        <w:rPr>
          <w:rFonts w:ascii="Liberation Serif" w:eastAsia="Liberation Serif" w:hAnsi="Liberation Serif" w:cs="Liberation Serif"/>
          <w:sz w:val="20"/>
          <w:szCs w:val="20"/>
        </w:rPr>
        <w:t xml:space="preserve">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b/>
          <w:sz w:val="20"/>
          <w:szCs w:val="20"/>
        </w:rPr>
        <w:t xml:space="preserve">TOTAL </w:t>
      </w:r>
      <w:r>
        <w:rPr>
          <w:rFonts w:ascii="Liberation Serif" w:eastAsia="Liberation Serif" w:hAnsi="Liberation Serif" w:cs="Liberation Serif"/>
          <w:b/>
          <w:sz w:val="20"/>
          <w:szCs w:val="20"/>
        </w:rPr>
        <w:tab/>
        <w:t>938 818.24 €</w:t>
      </w:r>
    </w:p>
    <w:p w14:paraId="76180174"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b/>
          <w:sz w:val="20"/>
          <w:szCs w:val="20"/>
          <w:u w:val="single"/>
        </w:rPr>
        <w:lastRenderedPageBreak/>
        <w:t>Section d’investissement</w:t>
      </w:r>
      <w:r>
        <w:rPr>
          <w:rFonts w:ascii="Liberation Serif" w:eastAsia="Liberation Serif" w:hAnsi="Liberation Serif" w:cs="Liberation Serif"/>
          <w:sz w:val="20"/>
          <w:szCs w:val="20"/>
        </w:rPr>
        <w:t> :</w:t>
      </w:r>
    </w:p>
    <w:p w14:paraId="11FCB30F" w14:textId="77777777" w:rsidR="00A61080" w:rsidRDefault="00A61080">
      <w:pPr>
        <w:spacing w:after="0" w:line="240" w:lineRule="auto"/>
        <w:rPr>
          <w:rFonts w:ascii="Liberation Serif" w:eastAsia="Liberation Serif" w:hAnsi="Liberation Serif" w:cs="Liberation Serif"/>
          <w:sz w:val="20"/>
          <w:szCs w:val="20"/>
        </w:rPr>
      </w:pPr>
    </w:p>
    <w:p w14:paraId="266DF9ED"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u w:val="single"/>
        </w:rPr>
        <w:t>Dépenses d’investissement</w:t>
      </w:r>
      <w:r>
        <w:rPr>
          <w:rFonts w:ascii="Liberation Serif" w:eastAsia="Liberation Serif" w:hAnsi="Liberation Serif" w:cs="Liberation Serif"/>
          <w:sz w:val="20"/>
          <w:szCs w:val="20"/>
        </w:rPr>
        <w:t xml:space="preserve"> : </w:t>
      </w:r>
    </w:p>
    <w:p w14:paraId="6419CAC5" w14:textId="77777777" w:rsidR="00A61080" w:rsidRDefault="00A61080">
      <w:pPr>
        <w:spacing w:after="0" w:line="240" w:lineRule="auto"/>
        <w:rPr>
          <w:rFonts w:ascii="Liberation Serif" w:eastAsia="Liberation Serif" w:hAnsi="Liberation Serif" w:cs="Liberation Serif"/>
          <w:sz w:val="20"/>
          <w:szCs w:val="20"/>
        </w:rPr>
      </w:pPr>
    </w:p>
    <w:p w14:paraId="4C84C0F5"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Opération non affectée </w:t>
      </w:r>
    </w:p>
    <w:p w14:paraId="1BEB453B" w14:textId="77777777" w:rsidR="00A61080" w:rsidRDefault="00000000">
      <w:pPr>
        <w:spacing w:after="0" w:line="240" w:lineRule="auto"/>
        <w:rPr>
          <w:rFonts w:ascii="Liberation Serif" w:eastAsia="Liberation Serif" w:hAnsi="Liberation Serif" w:cs="Liberation Serif"/>
          <w:i/>
          <w:sz w:val="20"/>
          <w:szCs w:val="20"/>
        </w:rPr>
      </w:pPr>
      <w:r>
        <w:rPr>
          <w:rFonts w:ascii="Liberation Serif" w:eastAsia="Liberation Serif" w:hAnsi="Liberation Serif" w:cs="Liberation Serif"/>
          <w:sz w:val="20"/>
          <w:szCs w:val="20"/>
        </w:rPr>
        <w:t>10226 – Reversement taxe aménagement</w:t>
      </w:r>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t xml:space="preserve">       400.00 € </w:t>
      </w:r>
      <w:r>
        <w:rPr>
          <w:rFonts w:ascii="Liberation Serif" w:eastAsia="Liberation Serif" w:hAnsi="Liberation Serif" w:cs="Liberation Serif"/>
          <w:i/>
          <w:sz w:val="20"/>
          <w:szCs w:val="20"/>
        </w:rPr>
        <w:t>(dont 400.00 € RAR)</w:t>
      </w:r>
    </w:p>
    <w:p w14:paraId="2BCBB430"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040 – opérations d’ordre</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t xml:space="preserve">    4 886.00 €</w:t>
      </w:r>
    </w:p>
    <w:p w14:paraId="40CC616A"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16 – Annuité d’emprunts</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proofErr w:type="gramStart"/>
      <w:r>
        <w:rPr>
          <w:rFonts w:ascii="Liberation Serif" w:eastAsia="Liberation Serif" w:hAnsi="Liberation Serif" w:cs="Liberation Serif"/>
          <w:sz w:val="20"/>
          <w:szCs w:val="20"/>
        </w:rPr>
        <w:tab/>
        <w:t xml:space="preserve">  16</w:t>
      </w:r>
      <w:proofErr w:type="gramEnd"/>
      <w:r>
        <w:rPr>
          <w:rFonts w:ascii="Liberation Serif" w:eastAsia="Liberation Serif" w:hAnsi="Liberation Serif" w:cs="Liberation Serif"/>
          <w:sz w:val="20"/>
          <w:szCs w:val="20"/>
        </w:rPr>
        <w:t> 539.00 €</w:t>
      </w:r>
    </w:p>
    <w:p w14:paraId="7BC20063"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020 – Dépenses imprévues</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9 114.00 € </w:t>
      </w:r>
    </w:p>
    <w:p w14:paraId="5C95D0D9" w14:textId="77777777" w:rsidR="00A61080" w:rsidRDefault="00000000">
      <w:pPr>
        <w:spacing w:after="0" w:line="240" w:lineRule="auto"/>
        <w:rPr>
          <w:rFonts w:ascii="Liberation Serif" w:eastAsia="Liberation Serif" w:hAnsi="Liberation Serif" w:cs="Liberation Serif"/>
          <w:i/>
          <w:sz w:val="20"/>
          <w:szCs w:val="20"/>
        </w:rPr>
      </w:pPr>
      <w:r>
        <w:rPr>
          <w:rFonts w:ascii="Liberation Serif" w:eastAsia="Liberation Serif" w:hAnsi="Liberation Serif" w:cs="Liberation Serif"/>
          <w:sz w:val="20"/>
          <w:szCs w:val="20"/>
        </w:rPr>
        <w:t>Op. 12 : Bâtiments communaux</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105 000.00 € </w:t>
      </w:r>
      <w:r>
        <w:rPr>
          <w:rFonts w:ascii="Liberation Serif" w:eastAsia="Liberation Serif" w:hAnsi="Liberation Serif" w:cs="Liberation Serif"/>
          <w:i/>
          <w:sz w:val="20"/>
          <w:szCs w:val="20"/>
        </w:rPr>
        <w:t>(dont 945.00 € RAR)</w:t>
      </w:r>
    </w:p>
    <w:p w14:paraId="7A79EA79"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Op. 13 : Groupe scolaire</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w:t>
      </w:r>
      <w:proofErr w:type="gramStart"/>
      <w:r>
        <w:rPr>
          <w:rFonts w:ascii="Liberation Serif" w:eastAsia="Liberation Serif" w:hAnsi="Liberation Serif" w:cs="Liberation Serif"/>
          <w:sz w:val="20"/>
          <w:szCs w:val="20"/>
        </w:rPr>
        <w:tab/>
        <w:t xml:space="preserve">  26</w:t>
      </w:r>
      <w:proofErr w:type="gramEnd"/>
      <w:r>
        <w:rPr>
          <w:rFonts w:ascii="Liberation Serif" w:eastAsia="Liberation Serif" w:hAnsi="Liberation Serif" w:cs="Liberation Serif"/>
          <w:sz w:val="20"/>
          <w:szCs w:val="20"/>
        </w:rPr>
        <w:t> 000.00 €</w:t>
      </w:r>
    </w:p>
    <w:p w14:paraId="32251566"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Op. 14 : services techniques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5 000.00 €</w:t>
      </w:r>
    </w:p>
    <w:p w14:paraId="53B2C431"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Op. 17 : Cimetière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3 000.00 €</w:t>
      </w:r>
    </w:p>
    <w:p w14:paraId="0C1D7959"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Op. 18 : urbanisme, environnement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53 000.00 € </w:t>
      </w:r>
      <w:r>
        <w:rPr>
          <w:rFonts w:ascii="Liberation Serif" w:eastAsia="Liberation Serif" w:hAnsi="Liberation Serif" w:cs="Liberation Serif"/>
          <w:i/>
          <w:sz w:val="20"/>
          <w:szCs w:val="20"/>
        </w:rPr>
        <w:t>(dont 6 116.00 € RAR)</w:t>
      </w:r>
    </w:p>
    <w:p w14:paraId="61C5143C" w14:textId="77777777" w:rsidR="00A61080" w:rsidRDefault="00000000">
      <w:pPr>
        <w:spacing w:after="0" w:line="240" w:lineRule="auto"/>
        <w:rPr>
          <w:rFonts w:ascii="Liberation Serif" w:eastAsia="Liberation Serif" w:hAnsi="Liberation Serif" w:cs="Liberation Serif"/>
          <w:i/>
          <w:sz w:val="20"/>
          <w:szCs w:val="20"/>
        </w:rPr>
      </w:pPr>
      <w:r>
        <w:rPr>
          <w:rFonts w:ascii="Liberation Serif" w:eastAsia="Liberation Serif" w:hAnsi="Liberation Serif" w:cs="Liberation Serif"/>
          <w:sz w:val="20"/>
          <w:szCs w:val="20"/>
        </w:rPr>
        <w:t>Op. 19 : Voirie</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32 000.00 € </w:t>
      </w:r>
      <w:r>
        <w:rPr>
          <w:rFonts w:ascii="Liberation Serif" w:eastAsia="Liberation Serif" w:hAnsi="Liberation Serif" w:cs="Liberation Serif"/>
          <w:i/>
          <w:sz w:val="20"/>
          <w:szCs w:val="20"/>
        </w:rPr>
        <w:t>(dont 1 356.60 € RAR)</w:t>
      </w:r>
    </w:p>
    <w:p w14:paraId="60A637E2"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Op. 21 : Services administratifs</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u w:val="single"/>
        </w:rPr>
        <w:t xml:space="preserve">     2 000.00 €</w:t>
      </w:r>
    </w:p>
    <w:p w14:paraId="63BABD21" w14:textId="77777777" w:rsidR="00A61080" w:rsidRDefault="00000000">
      <w:pPr>
        <w:spacing w:after="0" w:line="240" w:lineRule="auto"/>
        <w:ind w:left="2124" w:firstLine="707"/>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 xml:space="preserve">TOTAL                256 939.00 € </w:t>
      </w:r>
    </w:p>
    <w:p w14:paraId="0DF687A3" w14:textId="77777777" w:rsidR="00A61080" w:rsidRDefault="00A61080">
      <w:pPr>
        <w:spacing w:after="0" w:line="240" w:lineRule="auto"/>
        <w:rPr>
          <w:rFonts w:ascii="Liberation Serif" w:eastAsia="Liberation Serif" w:hAnsi="Liberation Serif" w:cs="Liberation Serif"/>
          <w:sz w:val="20"/>
          <w:szCs w:val="20"/>
        </w:rPr>
      </w:pPr>
    </w:p>
    <w:p w14:paraId="45BE3A3A"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u w:val="single"/>
        </w:rPr>
        <w:t>Recettes d’investissement</w:t>
      </w:r>
      <w:r>
        <w:rPr>
          <w:rFonts w:ascii="Liberation Serif" w:eastAsia="Liberation Serif" w:hAnsi="Liberation Serif" w:cs="Liberation Serif"/>
          <w:sz w:val="20"/>
          <w:szCs w:val="20"/>
        </w:rPr>
        <w:t> :</w:t>
      </w:r>
    </w:p>
    <w:p w14:paraId="2DCC9DE3" w14:textId="77777777" w:rsidR="00A61080" w:rsidRDefault="00A61080">
      <w:pPr>
        <w:spacing w:after="0" w:line="240" w:lineRule="auto"/>
        <w:rPr>
          <w:rFonts w:ascii="Liberation Serif" w:eastAsia="Liberation Serif" w:hAnsi="Liberation Serif" w:cs="Liberation Serif"/>
          <w:sz w:val="20"/>
          <w:szCs w:val="20"/>
        </w:rPr>
      </w:pPr>
    </w:p>
    <w:p w14:paraId="1DD1C6A3"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001 : Résultat reporté</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30 820.68 €</w:t>
      </w:r>
      <w:r>
        <w:rPr>
          <w:rFonts w:ascii="Liberation Serif" w:eastAsia="Liberation Serif" w:hAnsi="Liberation Serif" w:cs="Liberation Serif"/>
          <w:sz w:val="20"/>
          <w:szCs w:val="20"/>
        </w:rPr>
        <w:tab/>
      </w:r>
    </w:p>
    <w:p w14:paraId="13BE2566"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1068 : Besoin de financement</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25 000.00 €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p>
    <w:p w14:paraId="00AD66CB"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021 : Virement de la section fonctionnement</w:t>
      </w:r>
      <w:r>
        <w:rPr>
          <w:rFonts w:ascii="Liberation Serif" w:eastAsia="Liberation Serif" w:hAnsi="Liberation Serif" w:cs="Liberation Serif"/>
          <w:sz w:val="20"/>
          <w:szCs w:val="20"/>
        </w:rPr>
        <w:tab/>
        <w:t xml:space="preserve">   25 000.00 €</w:t>
      </w:r>
    </w:p>
    <w:p w14:paraId="174D17B8"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040 : Opérations d’ordre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47 561.00 €</w:t>
      </w:r>
    </w:p>
    <w:p w14:paraId="0393BA80"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024 : Cession d’immobilisations</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200 000.00 €</w:t>
      </w:r>
    </w:p>
    <w:p w14:paraId="55667882"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10 : Dotations et réserves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proofErr w:type="gramStart"/>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r>
      <w:proofErr w:type="gramEnd"/>
      <w:r>
        <w:rPr>
          <w:rFonts w:ascii="Liberation Serif" w:eastAsia="Liberation Serif" w:hAnsi="Liberation Serif" w:cs="Liberation Serif"/>
          <w:sz w:val="20"/>
          <w:szCs w:val="20"/>
        </w:rPr>
        <w:t xml:space="preserve">   15 687.37 €</w:t>
      </w:r>
    </w:p>
    <w:p w14:paraId="5729F7AB" w14:textId="77777777" w:rsidR="00A61080" w:rsidRDefault="00000000">
      <w:pPr>
        <w:spacing w:after="0" w:line="240" w:lineRule="auto"/>
        <w:rPr>
          <w:rFonts w:ascii="Liberation Serif" w:eastAsia="Liberation Serif" w:hAnsi="Liberation Serif" w:cs="Liberation Serif"/>
          <w:i/>
          <w:sz w:val="20"/>
          <w:szCs w:val="20"/>
        </w:rPr>
      </w:pPr>
      <w:r>
        <w:rPr>
          <w:rFonts w:ascii="Liberation Serif" w:eastAsia="Liberation Serif" w:hAnsi="Liberation Serif" w:cs="Liberation Serif"/>
          <w:sz w:val="20"/>
          <w:szCs w:val="20"/>
        </w:rPr>
        <w:t>13 : Subventions Investissement reçues</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u w:val="single"/>
        </w:rPr>
        <w:t xml:space="preserve"> 112 869.95 € </w:t>
      </w:r>
      <w:r>
        <w:rPr>
          <w:rFonts w:ascii="Liberation Serif" w:eastAsia="Liberation Serif" w:hAnsi="Liberation Serif" w:cs="Liberation Serif"/>
          <w:i/>
          <w:sz w:val="20"/>
          <w:szCs w:val="20"/>
        </w:rPr>
        <w:t>(dont 12 476.50 € RAR)</w:t>
      </w:r>
    </w:p>
    <w:p w14:paraId="000F3497" w14:textId="73299857" w:rsidR="00A61080" w:rsidRDefault="00000000">
      <w:pPr>
        <w:spacing w:after="0" w:line="240" w:lineRule="auto"/>
        <w:ind w:left="2124" w:firstLine="707"/>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 xml:space="preserve">TOTAL </w:t>
      </w:r>
      <w:r w:rsidR="00D34236">
        <w:rPr>
          <w:rFonts w:ascii="Liberation Serif" w:eastAsia="Liberation Serif" w:hAnsi="Liberation Serif" w:cs="Liberation Serif"/>
          <w:b/>
          <w:sz w:val="20"/>
          <w:szCs w:val="20"/>
        </w:rPr>
        <w:tab/>
      </w:r>
      <w:r>
        <w:rPr>
          <w:rFonts w:ascii="Liberation Serif" w:eastAsia="Liberation Serif" w:hAnsi="Liberation Serif" w:cs="Liberation Serif"/>
          <w:b/>
          <w:sz w:val="20"/>
          <w:szCs w:val="20"/>
        </w:rPr>
        <w:tab/>
        <w:t xml:space="preserve"> 456 939.00 €</w:t>
      </w:r>
    </w:p>
    <w:p w14:paraId="626133AF" w14:textId="77777777" w:rsidR="00A61080" w:rsidRDefault="00A61080">
      <w:pPr>
        <w:spacing w:after="0" w:line="240" w:lineRule="auto"/>
        <w:jc w:val="both"/>
        <w:rPr>
          <w:rFonts w:ascii="Liberation Serif" w:eastAsia="Liberation Serif" w:hAnsi="Liberation Serif" w:cs="Liberation Serif"/>
          <w:b/>
          <w:sz w:val="20"/>
          <w:szCs w:val="20"/>
        </w:rPr>
      </w:pPr>
    </w:p>
    <w:p w14:paraId="4608AE92" w14:textId="77777777" w:rsidR="00A61080" w:rsidRDefault="00000000">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Vote du budget annexe du développement économique 2023</w:t>
      </w:r>
    </w:p>
    <w:p w14:paraId="561DF107" w14:textId="77777777" w:rsidR="00A61080" w:rsidRDefault="00A61080">
      <w:pPr>
        <w:spacing w:after="0" w:line="240" w:lineRule="auto"/>
        <w:jc w:val="both"/>
        <w:rPr>
          <w:rFonts w:ascii="Liberation Serif" w:eastAsia="Liberation Serif" w:hAnsi="Liberation Serif" w:cs="Liberation Serif"/>
          <w:sz w:val="20"/>
          <w:szCs w:val="20"/>
        </w:rPr>
      </w:pPr>
    </w:p>
    <w:p w14:paraId="55B47927"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Vu les articles L2311-1, L2312-1 et suivants du Code Général des Collectivités Territoriales relatifs au vote du budget primitif,</w:t>
      </w:r>
    </w:p>
    <w:p w14:paraId="07989E52"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Vu l’instruction budgétaire M14,</w:t>
      </w:r>
    </w:p>
    <w:p w14:paraId="04FE5867"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Considérant le projet de budget annexe du développement économique pour l’exercice 2023 présenté et soumis au vote par chapitre pour les sections de fonctionnement et d’investissement. </w:t>
      </w:r>
    </w:p>
    <w:p w14:paraId="2C922C21" w14:textId="77777777" w:rsidR="00A61080" w:rsidRDefault="00A61080">
      <w:pPr>
        <w:spacing w:after="0" w:line="240" w:lineRule="auto"/>
        <w:jc w:val="both"/>
        <w:rPr>
          <w:rFonts w:ascii="Liberation Serif" w:eastAsia="Liberation Serif" w:hAnsi="Liberation Serif" w:cs="Liberation Serif"/>
          <w:sz w:val="20"/>
          <w:szCs w:val="20"/>
        </w:rPr>
      </w:pPr>
    </w:p>
    <w:p w14:paraId="7EB3B71D"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Les sections de fonctionnement et d’investissement sont équilibrées tant en dépenses et qu’en recettes.</w:t>
      </w:r>
    </w:p>
    <w:p w14:paraId="4F84DE87" w14:textId="77777777" w:rsidR="00A61080" w:rsidRDefault="00A61080">
      <w:pPr>
        <w:spacing w:after="0" w:line="240" w:lineRule="auto"/>
        <w:jc w:val="both"/>
        <w:rPr>
          <w:rFonts w:ascii="Liberation Serif" w:eastAsia="Liberation Serif" w:hAnsi="Liberation Serif" w:cs="Liberation Serif"/>
          <w:sz w:val="20"/>
          <w:szCs w:val="20"/>
        </w:rPr>
      </w:pPr>
    </w:p>
    <w:p w14:paraId="3759B8C9"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 xml:space="preserve">Après en avoir délibéré, le conseil municipal, adopte à l’unanimité le Budget annexe du développement économique 2023 tel que décrit conformément aux tableaux ci-dessous, au niveau du chapitre pour les sections de fonctionnement et d’investissement. </w:t>
      </w:r>
    </w:p>
    <w:p w14:paraId="0812C566" w14:textId="77777777" w:rsidR="00A61080" w:rsidRDefault="00A61080">
      <w:pPr>
        <w:spacing w:after="0" w:line="240" w:lineRule="auto"/>
        <w:jc w:val="both"/>
        <w:rPr>
          <w:rFonts w:ascii="Liberation Serif" w:eastAsia="Liberation Serif" w:hAnsi="Liberation Serif" w:cs="Liberation Serif"/>
          <w:sz w:val="20"/>
          <w:szCs w:val="20"/>
        </w:rPr>
      </w:pPr>
    </w:p>
    <w:p w14:paraId="532B8D61" w14:textId="77777777" w:rsidR="00A61080" w:rsidRDefault="00000000">
      <w:pPr>
        <w:spacing w:after="0" w:line="240" w:lineRule="auto"/>
        <w:rPr>
          <w:rFonts w:ascii="Liberation Serif" w:eastAsia="Liberation Serif" w:hAnsi="Liberation Serif" w:cs="Liberation Serif"/>
          <w:b/>
          <w:sz w:val="20"/>
          <w:szCs w:val="20"/>
          <w:u w:val="single"/>
        </w:rPr>
      </w:pPr>
      <w:r>
        <w:rPr>
          <w:rFonts w:ascii="Liberation Serif" w:eastAsia="Liberation Serif" w:hAnsi="Liberation Serif" w:cs="Liberation Serif"/>
          <w:b/>
          <w:sz w:val="20"/>
          <w:szCs w:val="20"/>
          <w:u w:val="single"/>
        </w:rPr>
        <w:t>Section de fonctionnement :</w:t>
      </w:r>
    </w:p>
    <w:p w14:paraId="48DBAC56" w14:textId="77777777" w:rsidR="00A61080" w:rsidRDefault="00A61080">
      <w:pPr>
        <w:spacing w:after="0" w:line="240" w:lineRule="auto"/>
        <w:rPr>
          <w:rFonts w:ascii="Liberation Serif" w:eastAsia="Liberation Serif" w:hAnsi="Liberation Serif" w:cs="Liberation Serif"/>
          <w:b/>
          <w:sz w:val="20"/>
          <w:szCs w:val="20"/>
          <w:u w:val="single"/>
        </w:rPr>
      </w:pPr>
    </w:p>
    <w:p w14:paraId="2E6F40E0" w14:textId="77777777" w:rsidR="00A61080" w:rsidRDefault="00000000">
      <w:pPr>
        <w:spacing w:after="0" w:line="240" w:lineRule="auto"/>
        <w:rPr>
          <w:rFonts w:ascii="Liberation Serif" w:eastAsia="Liberation Serif" w:hAnsi="Liberation Serif" w:cs="Liberation Serif"/>
          <w:sz w:val="20"/>
          <w:szCs w:val="20"/>
          <w:u w:val="single"/>
        </w:rPr>
      </w:pPr>
      <w:r>
        <w:rPr>
          <w:rFonts w:ascii="Liberation Serif" w:eastAsia="Liberation Serif" w:hAnsi="Liberation Serif" w:cs="Liberation Serif"/>
          <w:sz w:val="20"/>
          <w:szCs w:val="20"/>
          <w:u w:val="single"/>
        </w:rPr>
        <w:t xml:space="preserve">Dépenses de fonctionnement </w:t>
      </w:r>
    </w:p>
    <w:p w14:paraId="3492E3FE"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011 : Charges générales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proofErr w:type="gramStart"/>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r>
      <w:proofErr w:type="gramEnd"/>
      <w:r>
        <w:rPr>
          <w:rFonts w:ascii="Liberation Serif" w:eastAsia="Liberation Serif" w:hAnsi="Liberation Serif" w:cs="Liberation Serif"/>
          <w:sz w:val="20"/>
          <w:szCs w:val="20"/>
        </w:rPr>
        <w:t xml:space="preserve">  17 868.81 €</w:t>
      </w:r>
    </w:p>
    <w:p w14:paraId="0241562D"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022 : Dépenses imprévues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1 011.76 €</w:t>
      </w:r>
    </w:p>
    <w:p w14:paraId="1F93BA17"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023 : Virement section d'investissement </w:t>
      </w:r>
      <w:r>
        <w:rPr>
          <w:rFonts w:ascii="Liberation Serif" w:eastAsia="Liberation Serif" w:hAnsi="Liberation Serif" w:cs="Liberation Serif"/>
          <w:sz w:val="20"/>
          <w:szCs w:val="20"/>
        </w:rPr>
        <w:tab/>
      </w:r>
      <w:proofErr w:type="gramStart"/>
      <w:r>
        <w:rPr>
          <w:rFonts w:ascii="Liberation Serif" w:eastAsia="Liberation Serif" w:hAnsi="Liberation Serif" w:cs="Liberation Serif"/>
          <w:sz w:val="20"/>
          <w:szCs w:val="20"/>
        </w:rPr>
        <w:tab/>
        <w:t xml:space="preserve">  45</w:t>
      </w:r>
      <w:proofErr w:type="gramEnd"/>
      <w:r>
        <w:rPr>
          <w:rFonts w:ascii="Liberation Serif" w:eastAsia="Liberation Serif" w:hAnsi="Liberation Serif" w:cs="Liberation Serif"/>
          <w:sz w:val="20"/>
          <w:szCs w:val="20"/>
        </w:rPr>
        <w:t xml:space="preserve"> 000.00 €</w:t>
      </w:r>
    </w:p>
    <w:p w14:paraId="0156D19D"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042 : Opérations d’ordre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t xml:space="preserve">    2 011.00 €</w:t>
      </w:r>
    </w:p>
    <w:p w14:paraId="7AB42290"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65 : Autres charges gestion </w:t>
      </w:r>
      <w:r>
        <w:rPr>
          <w:rFonts w:ascii="Liberation Serif" w:eastAsia="Liberation Serif" w:hAnsi="Liberation Serif" w:cs="Liberation Serif"/>
          <w:sz w:val="20"/>
          <w:szCs w:val="20"/>
        </w:rPr>
        <w:tab/>
      </w:r>
      <w:proofErr w:type="gramStart"/>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r>
      <w:proofErr w:type="gramEnd"/>
      <w:r>
        <w:rPr>
          <w:rFonts w:ascii="Liberation Serif" w:eastAsia="Liberation Serif" w:hAnsi="Liberation Serif" w:cs="Liberation Serif"/>
          <w:sz w:val="20"/>
          <w:szCs w:val="20"/>
        </w:rPr>
        <w:t xml:space="preserve">           5.00 €</w:t>
      </w:r>
    </w:p>
    <w:p w14:paraId="6B9EE6CC"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66 : Charges financières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u w:val="single"/>
        </w:rPr>
        <w:t xml:space="preserve">    3 515.81 €</w:t>
      </w:r>
    </w:p>
    <w:p w14:paraId="4A09087C" w14:textId="77777777" w:rsidR="00A61080" w:rsidRDefault="00000000">
      <w:pPr>
        <w:spacing w:after="0" w:line="240" w:lineRule="auto"/>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 xml:space="preserve">   </w:t>
      </w:r>
      <w:r>
        <w:rPr>
          <w:rFonts w:ascii="Liberation Serif" w:eastAsia="Liberation Serif" w:hAnsi="Liberation Serif" w:cs="Liberation Serif"/>
          <w:b/>
          <w:sz w:val="20"/>
          <w:szCs w:val="20"/>
        </w:rPr>
        <w:tab/>
      </w:r>
      <w:r>
        <w:rPr>
          <w:rFonts w:ascii="Liberation Serif" w:eastAsia="Liberation Serif" w:hAnsi="Liberation Serif" w:cs="Liberation Serif"/>
          <w:b/>
          <w:sz w:val="20"/>
          <w:szCs w:val="20"/>
        </w:rPr>
        <w:tab/>
      </w:r>
      <w:r>
        <w:rPr>
          <w:rFonts w:ascii="Liberation Serif" w:eastAsia="Liberation Serif" w:hAnsi="Liberation Serif" w:cs="Liberation Serif"/>
          <w:b/>
          <w:sz w:val="20"/>
          <w:szCs w:val="20"/>
        </w:rPr>
        <w:tab/>
      </w:r>
      <w:r>
        <w:rPr>
          <w:rFonts w:ascii="Liberation Serif" w:eastAsia="Liberation Serif" w:hAnsi="Liberation Serif" w:cs="Liberation Serif"/>
          <w:b/>
          <w:sz w:val="20"/>
          <w:szCs w:val="20"/>
        </w:rPr>
        <w:tab/>
        <w:t xml:space="preserve">TOTAL       </w:t>
      </w:r>
      <w:proofErr w:type="gramStart"/>
      <w:r>
        <w:rPr>
          <w:rFonts w:ascii="Liberation Serif" w:eastAsia="Liberation Serif" w:hAnsi="Liberation Serif" w:cs="Liberation Serif"/>
          <w:b/>
          <w:sz w:val="20"/>
          <w:szCs w:val="20"/>
        </w:rPr>
        <w:tab/>
        <w:t xml:space="preserve">  69</w:t>
      </w:r>
      <w:proofErr w:type="gramEnd"/>
      <w:r>
        <w:rPr>
          <w:rFonts w:ascii="Liberation Serif" w:eastAsia="Liberation Serif" w:hAnsi="Liberation Serif" w:cs="Liberation Serif"/>
          <w:b/>
          <w:sz w:val="20"/>
          <w:szCs w:val="20"/>
        </w:rPr>
        <w:t> 412.38 €</w:t>
      </w:r>
    </w:p>
    <w:p w14:paraId="579757EF" w14:textId="77777777" w:rsidR="00A61080" w:rsidRDefault="00A61080">
      <w:pPr>
        <w:spacing w:after="0" w:line="240" w:lineRule="auto"/>
        <w:rPr>
          <w:rFonts w:ascii="Liberation Serif" w:eastAsia="Liberation Serif" w:hAnsi="Liberation Serif" w:cs="Liberation Serif"/>
          <w:b/>
          <w:sz w:val="20"/>
          <w:szCs w:val="20"/>
        </w:rPr>
      </w:pPr>
    </w:p>
    <w:p w14:paraId="64155253" w14:textId="77777777" w:rsidR="00A61080" w:rsidRDefault="00000000">
      <w:pPr>
        <w:spacing w:after="0" w:line="240" w:lineRule="auto"/>
        <w:rPr>
          <w:rFonts w:ascii="Liberation Serif" w:eastAsia="Liberation Serif" w:hAnsi="Liberation Serif" w:cs="Liberation Serif"/>
          <w:sz w:val="20"/>
          <w:szCs w:val="20"/>
          <w:u w:val="single"/>
        </w:rPr>
      </w:pPr>
      <w:r>
        <w:rPr>
          <w:rFonts w:ascii="Liberation Serif" w:eastAsia="Liberation Serif" w:hAnsi="Liberation Serif" w:cs="Liberation Serif"/>
          <w:sz w:val="20"/>
          <w:szCs w:val="20"/>
          <w:u w:val="single"/>
        </w:rPr>
        <w:t>Recettes de fonctionnement</w:t>
      </w:r>
    </w:p>
    <w:p w14:paraId="3748A8E0"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002 : Excédent antérieur reporté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4 664.97 €</w:t>
      </w:r>
    </w:p>
    <w:p w14:paraId="79835A2F"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75 : Autres produits de gestion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proofErr w:type="gramStart"/>
      <w:r>
        <w:rPr>
          <w:rFonts w:ascii="Liberation Serif" w:eastAsia="Liberation Serif" w:hAnsi="Liberation Serif" w:cs="Liberation Serif"/>
          <w:sz w:val="20"/>
          <w:szCs w:val="20"/>
        </w:rPr>
        <w:tab/>
        <w:t xml:space="preserve">  16</w:t>
      </w:r>
      <w:proofErr w:type="gramEnd"/>
      <w:r>
        <w:rPr>
          <w:rFonts w:ascii="Liberation Serif" w:eastAsia="Liberation Serif" w:hAnsi="Liberation Serif" w:cs="Liberation Serif"/>
          <w:sz w:val="20"/>
          <w:szCs w:val="20"/>
        </w:rPr>
        <w:t> 742.40 €</w:t>
      </w:r>
    </w:p>
    <w:p w14:paraId="3F27C1D9"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77 : Subvention communale</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proofErr w:type="gramStart"/>
      <w:r>
        <w:rPr>
          <w:rFonts w:ascii="Liberation Serif" w:eastAsia="Liberation Serif" w:hAnsi="Liberation Serif" w:cs="Liberation Serif"/>
          <w:sz w:val="20"/>
          <w:szCs w:val="20"/>
        </w:rPr>
        <w:tab/>
        <w:t xml:space="preserve">  45</w:t>
      </w:r>
      <w:proofErr w:type="gramEnd"/>
      <w:r>
        <w:rPr>
          <w:rFonts w:ascii="Liberation Serif" w:eastAsia="Liberation Serif" w:hAnsi="Liberation Serif" w:cs="Liberation Serif"/>
          <w:sz w:val="20"/>
          <w:szCs w:val="20"/>
        </w:rPr>
        <w:t> 000.00 €</w:t>
      </w:r>
    </w:p>
    <w:p w14:paraId="73447693" w14:textId="77777777" w:rsidR="00A61080" w:rsidRDefault="00000000">
      <w:pPr>
        <w:spacing w:after="0" w:line="240" w:lineRule="auto"/>
        <w:rPr>
          <w:rFonts w:ascii="Liberation Serif" w:eastAsia="Liberation Serif" w:hAnsi="Liberation Serif" w:cs="Liberation Serif"/>
          <w:sz w:val="20"/>
          <w:szCs w:val="20"/>
          <w:u w:val="single"/>
        </w:rPr>
      </w:pPr>
      <w:r>
        <w:rPr>
          <w:rFonts w:ascii="Liberation Serif" w:eastAsia="Liberation Serif" w:hAnsi="Liberation Serif" w:cs="Liberation Serif"/>
          <w:sz w:val="20"/>
          <w:szCs w:val="20"/>
        </w:rPr>
        <w:t>042 : Opérations d’ordre</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1 787.00 €</w:t>
      </w:r>
    </w:p>
    <w:p w14:paraId="2485CFF4"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78 : Reprise provision dépréciation</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u w:val="single"/>
        </w:rPr>
        <w:t xml:space="preserve">    1 218.01 €</w:t>
      </w:r>
    </w:p>
    <w:p w14:paraId="3C878282" w14:textId="77777777" w:rsidR="00A61080" w:rsidRDefault="00000000">
      <w:pPr>
        <w:spacing w:after="0" w:line="240" w:lineRule="auto"/>
        <w:rPr>
          <w:rFonts w:ascii="Liberation Serif" w:eastAsia="Liberation Serif" w:hAnsi="Liberation Serif" w:cs="Liberation Serif"/>
          <w:b/>
          <w:sz w:val="20"/>
          <w:szCs w:val="20"/>
        </w:rPr>
      </w:pPr>
      <w:r>
        <w:rPr>
          <w:rFonts w:ascii="Liberation Serif" w:eastAsia="Liberation Serif" w:hAnsi="Liberation Serif" w:cs="Liberation Serif"/>
          <w:sz w:val="20"/>
          <w:szCs w:val="20"/>
        </w:rPr>
        <w:t xml:space="preserve">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b/>
          <w:sz w:val="20"/>
          <w:szCs w:val="20"/>
        </w:rPr>
        <w:t xml:space="preserve">TOTAL </w:t>
      </w:r>
      <w:proofErr w:type="gramStart"/>
      <w:r>
        <w:rPr>
          <w:rFonts w:ascii="Liberation Serif" w:eastAsia="Liberation Serif" w:hAnsi="Liberation Serif" w:cs="Liberation Serif"/>
          <w:b/>
          <w:sz w:val="20"/>
          <w:szCs w:val="20"/>
        </w:rPr>
        <w:tab/>
        <w:t xml:space="preserve">  69</w:t>
      </w:r>
      <w:proofErr w:type="gramEnd"/>
      <w:r>
        <w:rPr>
          <w:rFonts w:ascii="Liberation Serif" w:eastAsia="Liberation Serif" w:hAnsi="Liberation Serif" w:cs="Liberation Serif"/>
          <w:b/>
          <w:sz w:val="20"/>
          <w:szCs w:val="20"/>
        </w:rPr>
        <w:t> 412.38 €</w:t>
      </w:r>
    </w:p>
    <w:p w14:paraId="35A677EA" w14:textId="77777777" w:rsidR="00A61080" w:rsidRDefault="00A61080">
      <w:pPr>
        <w:spacing w:after="0" w:line="240" w:lineRule="auto"/>
        <w:rPr>
          <w:rFonts w:ascii="Liberation Serif" w:eastAsia="Liberation Serif" w:hAnsi="Liberation Serif" w:cs="Liberation Serif"/>
          <w:sz w:val="20"/>
          <w:szCs w:val="20"/>
        </w:rPr>
      </w:pPr>
    </w:p>
    <w:p w14:paraId="3E198047"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b/>
          <w:sz w:val="20"/>
          <w:szCs w:val="20"/>
          <w:u w:val="single"/>
        </w:rPr>
        <w:lastRenderedPageBreak/>
        <w:t>Section d’investissement</w:t>
      </w:r>
      <w:r>
        <w:rPr>
          <w:rFonts w:ascii="Liberation Serif" w:eastAsia="Liberation Serif" w:hAnsi="Liberation Serif" w:cs="Liberation Serif"/>
          <w:sz w:val="20"/>
          <w:szCs w:val="20"/>
        </w:rPr>
        <w:t> :</w:t>
      </w:r>
    </w:p>
    <w:p w14:paraId="735AFD8E" w14:textId="77777777" w:rsidR="00A61080" w:rsidRDefault="00A61080">
      <w:pPr>
        <w:spacing w:after="0" w:line="240" w:lineRule="auto"/>
        <w:rPr>
          <w:rFonts w:ascii="Liberation Serif" w:eastAsia="Liberation Serif" w:hAnsi="Liberation Serif" w:cs="Liberation Serif"/>
          <w:sz w:val="20"/>
          <w:szCs w:val="20"/>
        </w:rPr>
      </w:pPr>
    </w:p>
    <w:p w14:paraId="04BE21A8"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u w:val="single"/>
        </w:rPr>
        <w:t>Dépenses d’investissement</w:t>
      </w:r>
      <w:r>
        <w:rPr>
          <w:rFonts w:ascii="Liberation Serif" w:eastAsia="Liberation Serif" w:hAnsi="Liberation Serif" w:cs="Liberation Serif"/>
          <w:sz w:val="20"/>
          <w:szCs w:val="20"/>
        </w:rPr>
        <w:t xml:space="preserve"> : </w:t>
      </w:r>
    </w:p>
    <w:p w14:paraId="0D1DE142" w14:textId="77777777" w:rsidR="00A61080" w:rsidRDefault="00A61080">
      <w:pPr>
        <w:spacing w:after="0" w:line="240" w:lineRule="auto"/>
        <w:rPr>
          <w:rFonts w:ascii="Liberation Serif" w:eastAsia="Liberation Serif" w:hAnsi="Liberation Serif" w:cs="Liberation Serif"/>
          <w:sz w:val="20"/>
          <w:szCs w:val="20"/>
        </w:rPr>
      </w:pPr>
    </w:p>
    <w:p w14:paraId="4E574F6E"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020 : dépenses imprévues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t xml:space="preserve">    2 225.94 €</w:t>
      </w:r>
    </w:p>
    <w:p w14:paraId="068F207B"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040 : Opérations d’ordre</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1 787.00 €</w:t>
      </w:r>
    </w:p>
    <w:p w14:paraId="3BDDC947"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16 : Annuités d’emprunt</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t>505 804.17 €</w:t>
      </w:r>
    </w:p>
    <w:p w14:paraId="467F8448" w14:textId="77777777" w:rsidR="00A61080" w:rsidRDefault="00000000">
      <w:pPr>
        <w:spacing w:after="0" w:line="240" w:lineRule="auto"/>
        <w:rPr>
          <w:rFonts w:ascii="Liberation Serif" w:eastAsia="Liberation Serif" w:hAnsi="Liberation Serif" w:cs="Liberation Serif"/>
          <w:sz w:val="20"/>
          <w:szCs w:val="20"/>
          <w:u w:val="single"/>
        </w:rPr>
      </w:pPr>
      <w:r>
        <w:rPr>
          <w:rFonts w:ascii="Liberation Serif" w:eastAsia="Liberation Serif" w:hAnsi="Liberation Serif" w:cs="Liberation Serif"/>
          <w:sz w:val="20"/>
          <w:szCs w:val="20"/>
        </w:rPr>
        <w:t>23 : Travaux</w:t>
      </w:r>
      <w:r>
        <w:rPr>
          <w:rFonts w:ascii="Liberation Serif" w:eastAsia="Liberation Serif" w:hAnsi="Liberation Serif" w:cs="Liberation Serif"/>
          <w:sz w:val="20"/>
          <w:szCs w:val="20"/>
        </w:rPr>
        <w:tab/>
        <w:t>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u w:val="single"/>
        </w:rPr>
        <w:t xml:space="preserve">641 289.43 € </w:t>
      </w:r>
      <w:r>
        <w:rPr>
          <w:rFonts w:ascii="Liberation Serif" w:eastAsia="Liberation Serif" w:hAnsi="Liberation Serif" w:cs="Liberation Serif"/>
          <w:i/>
          <w:sz w:val="20"/>
          <w:szCs w:val="20"/>
        </w:rPr>
        <w:t>(dont 575 065.13 € RAR)</w:t>
      </w:r>
    </w:p>
    <w:p w14:paraId="25028FAE" w14:textId="77777777" w:rsidR="00A61080" w:rsidRDefault="00000000">
      <w:pPr>
        <w:spacing w:after="0" w:line="240" w:lineRule="auto"/>
        <w:rPr>
          <w:rFonts w:ascii="Liberation Serif" w:eastAsia="Liberation Serif" w:hAnsi="Liberation Serif" w:cs="Liberation Serif"/>
          <w:b/>
          <w:sz w:val="20"/>
          <w:szCs w:val="20"/>
        </w:rPr>
      </w:pP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w:t>
      </w:r>
      <w:r>
        <w:rPr>
          <w:rFonts w:ascii="Liberation Serif" w:eastAsia="Liberation Serif" w:hAnsi="Liberation Serif" w:cs="Liberation Serif"/>
          <w:b/>
          <w:sz w:val="20"/>
          <w:szCs w:val="20"/>
        </w:rPr>
        <w:t xml:space="preserve">TOTAL           1 151 106.54 € </w:t>
      </w:r>
    </w:p>
    <w:p w14:paraId="6E4ED1A9" w14:textId="77777777" w:rsidR="00A61080" w:rsidRDefault="00A61080">
      <w:pPr>
        <w:spacing w:after="0" w:line="240" w:lineRule="auto"/>
        <w:rPr>
          <w:rFonts w:ascii="Liberation Serif" w:eastAsia="Liberation Serif" w:hAnsi="Liberation Serif" w:cs="Liberation Serif"/>
          <w:sz w:val="20"/>
          <w:szCs w:val="20"/>
        </w:rPr>
      </w:pPr>
    </w:p>
    <w:p w14:paraId="60CE3D39"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u w:val="single"/>
        </w:rPr>
        <w:t>Recettes d’investissement</w:t>
      </w:r>
      <w:r>
        <w:rPr>
          <w:rFonts w:ascii="Liberation Serif" w:eastAsia="Liberation Serif" w:hAnsi="Liberation Serif" w:cs="Liberation Serif"/>
          <w:sz w:val="20"/>
          <w:szCs w:val="20"/>
        </w:rPr>
        <w:t> :</w:t>
      </w:r>
    </w:p>
    <w:p w14:paraId="630FA539" w14:textId="77777777" w:rsidR="00A61080" w:rsidRDefault="00A61080">
      <w:pPr>
        <w:spacing w:after="0" w:line="240" w:lineRule="auto"/>
        <w:rPr>
          <w:rFonts w:ascii="Liberation Serif" w:eastAsia="Liberation Serif" w:hAnsi="Liberation Serif" w:cs="Liberation Serif"/>
          <w:sz w:val="20"/>
          <w:szCs w:val="20"/>
        </w:rPr>
      </w:pPr>
    </w:p>
    <w:p w14:paraId="6A425CA9"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001 : Résultat reporté</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8 859.82 €</w:t>
      </w:r>
    </w:p>
    <w:p w14:paraId="0EE9C140"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1068 : Besoin de financement</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45 000.00 €</w:t>
      </w:r>
      <w:r>
        <w:rPr>
          <w:rFonts w:ascii="Liberation Serif" w:eastAsia="Liberation Serif" w:hAnsi="Liberation Serif" w:cs="Liberation Serif"/>
          <w:sz w:val="20"/>
          <w:szCs w:val="20"/>
        </w:rPr>
        <w:tab/>
      </w:r>
    </w:p>
    <w:p w14:paraId="38A75F69"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021 : Virement de la section fonctionnement </w:t>
      </w:r>
      <w:r>
        <w:rPr>
          <w:rFonts w:ascii="Liberation Serif" w:eastAsia="Liberation Serif" w:hAnsi="Liberation Serif" w:cs="Liberation Serif"/>
          <w:sz w:val="20"/>
          <w:szCs w:val="20"/>
        </w:rPr>
        <w:tab/>
        <w:t xml:space="preserve">   45 000.00 €</w:t>
      </w:r>
    </w:p>
    <w:p w14:paraId="08040A9A"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13 : subventions reçues</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525 235.72 € </w:t>
      </w:r>
      <w:r>
        <w:rPr>
          <w:rFonts w:ascii="Liberation Serif" w:eastAsia="Liberation Serif" w:hAnsi="Liberation Serif" w:cs="Liberation Serif"/>
          <w:i/>
          <w:sz w:val="20"/>
          <w:szCs w:val="20"/>
        </w:rPr>
        <w:t>(dont 507 945.72 € RAR)</w:t>
      </w:r>
    </w:p>
    <w:p w14:paraId="1E17660D"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16 : Emprunts</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525 000.00 € </w:t>
      </w:r>
      <w:r>
        <w:rPr>
          <w:rFonts w:ascii="Liberation Serif" w:eastAsia="Liberation Serif" w:hAnsi="Liberation Serif" w:cs="Liberation Serif"/>
          <w:i/>
          <w:sz w:val="20"/>
          <w:szCs w:val="20"/>
        </w:rPr>
        <w:t>(dont 525 000.00 € RAR)</w:t>
      </w:r>
    </w:p>
    <w:p w14:paraId="02B2CBBB"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040 : Opérations d’ordre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u w:val="single"/>
        </w:rPr>
        <w:t xml:space="preserve">     2 011.00 €</w:t>
      </w:r>
    </w:p>
    <w:p w14:paraId="203E7198" w14:textId="77777777" w:rsidR="00A61080" w:rsidRDefault="00000000">
      <w:pPr>
        <w:spacing w:after="0" w:line="240" w:lineRule="auto"/>
        <w:ind w:left="2124" w:firstLine="707"/>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TOTAL             1 151 106.54 €</w:t>
      </w:r>
    </w:p>
    <w:p w14:paraId="16989197" w14:textId="77777777" w:rsidR="00A61080" w:rsidRDefault="00A61080">
      <w:pPr>
        <w:spacing w:after="0" w:line="240" w:lineRule="auto"/>
        <w:rPr>
          <w:rFonts w:ascii="Liberation Serif" w:eastAsia="Liberation Serif" w:hAnsi="Liberation Serif" w:cs="Liberation Serif"/>
          <w:b/>
          <w:sz w:val="20"/>
          <w:szCs w:val="20"/>
        </w:rPr>
      </w:pPr>
    </w:p>
    <w:p w14:paraId="4754937F" w14:textId="77777777" w:rsidR="00A61080" w:rsidRDefault="00A61080">
      <w:pPr>
        <w:spacing w:after="0" w:line="240" w:lineRule="auto"/>
        <w:jc w:val="both"/>
        <w:rPr>
          <w:rFonts w:ascii="Times New Roman" w:eastAsia="Times New Roman" w:hAnsi="Times New Roman" w:cs="Times New Roman"/>
          <w:sz w:val="20"/>
          <w:szCs w:val="20"/>
        </w:rPr>
      </w:pPr>
    </w:p>
    <w:p w14:paraId="12AB4947" w14:textId="77777777" w:rsidR="00A61080" w:rsidRDefault="00000000">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Demande de subvention au Département « Village ancien » pour les travaux de peinture et menuiserie de la Mairie</w:t>
      </w:r>
    </w:p>
    <w:p w14:paraId="5026EFF9" w14:textId="77777777" w:rsidR="00A61080" w:rsidRDefault="00A61080">
      <w:pPr>
        <w:spacing w:after="0" w:line="240" w:lineRule="auto"/>
        <w:jc w:val="both"/>
        <w:rPr>
          <w:rFonts w:ascii="Times New Roman" w:eastAsia="Times New Roman" w:hAnsi="Times New Roman" w:cs="Times New Roman"/>
          <w:b/>
          <w:sz w:val="20"/>
          <w:szCs w:val="20"/>
        </w:rPr>
      </w:pPr>
    </w:p>
    <w:p w14:paraId="00D112BB"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le Maire informe le conseil que les travaux de la mairie peuvent bénéficier d’une subvention supplémentaire octroyée par le Département dans le cadre de « village ancien ». Il propose au conseil municipal de déposer une demande en ce sens.</w:t>
      </w:r>
    </w:p>
    <w:p w14:paraId="6F4AD646"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Cette aide porterait essentiellement sur les travaux de peinture et de menuiserie envisagés à l’étage de la Mairie. Le plan de financement serait le suivant :</w:t>
      </w:r>
    </w:p>
    <w:p w14:paraId="250B33B1" w14:textId="77777777" w:rsidR="00A61080" w:rsidRDefault="00A61080">
      <w:pPr>
        <w:spacing w:after="0" w:line="240" w:lineRule="auto"/>
        <w:jc w:val="both"/>
        <w:rPr>
          <w:rFonts w:ascii="Liberation Serif" w:eastAsia="Liberation Serif" w:hAnsi="Liberation Serif" w:cs="Liberation Serif"/>
          <w:sz w:val="20"/>
          <w:szCs w:val="20"/>
        </w:rPr>
      </w:pPr>
    </w:p>
    <w:p w14:paraId="39CAD54F"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b/>
          <w:sz w:val="20"/>
          <w:szCs w:val="20"/>
          <w:u w:val="single"/>
        </w:rPr>
        <w:t>Dépenses</w:t>
      </w:r>
      <w:r>
        <w:rPr>
          <w:rFonts w:ascii="Liberation Serif" w:eastAsia="Liberation Serif" w:hAnsi="Liberation Serif" w:cs="Liberation Serif"/>
          <w:sz w:val="20"/>
          <w:szCs w:val="20"/>
        </w:rPr>
        <w:t> :</w:t>
      </w:r>
    </w:p>
    <w:p w14:paraId="35660088" w14:textId="77777777" w:rsidR="00A61080" w:rsidRDefault="00000000">
      <w:pPr>
        <w:numPr>
          <w:ilvl w:val="0"/>
          <w:numId w:val="2"/>
        </w:num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Devis Art Mony Bois pour les menuiseries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51 837.18 €</w:t>
      </w:r>
      <w:r>
        <w:rPr>
          <w:rFonts w:ascii="Liberation Serif" w:eastAsia="Liberation Serif" w:hAnsi="Liberation Serif" w:cs="Liberation Serif"/>
          <w:sz w:val="20"/>
          <w:szCs w:val="20"/>
        </w:rPr>
        <w:tab/>
      </w:r>
    </w:p>
    <w:p w14:paraId="252F2A2A" w14:textId="77777777" w:rsidR="00A61080" w:rsidRDefault="00000000">
      <w:pPr>
        <w:numPr>
          <w:ilvl w:val="0"/>
          <w:numId w:val="2"/>
        </w:num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Devis SARL Charbonnier Déco pour la peinture</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12 252.50 €</w:t>
      </w:r>
    </w:p>
    <w:p w14:paraId="1D714F0C"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w:t>
      </w:r>
    </w:p>
    <w:p w14:paraId="1EF24545"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Total HT              64 089.68 €</w:t>
      </w:r>
      <w:r>
        <w:rPr>
          <w:rFonts w:ascii="Liberation Serif" w:eastAsia="Liberation Serif" w:hAnsi="Liberation Serif" w:cs="Liberation Serif"/>
          <w:sz w:val="20"/>
          <w:szCs w:val="20"/>
        </w:rPr>
        <w:tab/>
      </w:r>
    </w:p>
    <w:p w14:paraId="4F582D99"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TVA</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12 817.94 €</w:t>
      </w:r>
    </w:p>
    <w:p w14:paraId="04DA3601"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 xml:space="preserve">               --------------</w:t>
      </w:r>
    </w:p>
    <w:p w14:paraId="42567BA9"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b/>
          <w:sz w:val="20"/>
          <w:szCs w:val="20"/>
        </w:rPr>
        <w:t>Total TTC           76 907.62 €</w:t>
      </w:r>
    </w:p>
    <w:p w14:paraId="0AD2DE2F"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 </w:t>
      </w:r>
      <w:r>
        <w:rPr>
          <w:rFonts w:ascii="Liberation Serif" w:eastAsia="Liberation Serif" w:hAnsi="Liberation Serif" w:cs="Liberation Serif"/>
          <w:b/>
          <w:sz w:val="20"/>
          <w:szCs w:val="20"/>
          <w:u w:val="single"/>
        </w:rPr>
        <w:t>Recettes </w:t>
      </w:r>
      <w:r>
        <w:rPr>
          <w:rFonts w:ascii="Liberation Serif" w:eastAsia="Liberation Serif" w:hAnsi="Liberation Serif" w:cs="Liberation Serif"/>
          <w:sz w:val="20"/>
          <w:szCs w:val="20"/>
        </w:rPr>
        <w:t xml:space="preserve">: </w:t>
      </w:r>
    </w:p>
    <w:p w14:paraId="56A2781B" w14:textId="77777777" w:rsidR="00A61080" w:rsidRDefault="00000000">
      <w:pPr>
        <w:numPr>
          <w:ilvl w:val="0"/>
          <w:numId w:val="2"/>
        </w:num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Département (transition énergétique)</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29 739.00 €</w:t>
      </w:r>
    </w:p>
    <w:p w14:paraId="31E68524" w14:textId="77777777" w:rsidR="00A61080" w:rsidRDefault="00000000">
      <w:pPr>
        <w:numPr>
          <w:ilvl w:val="0"/>
          <w:numId w:val="2"/>
        </w:num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Etat : DETR</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23 007.27 €</w:t>
      </w:r>
    </w:p>
    <w:p w14:paraId="738E8E0B" w14:textId="77777777" w:rsidR="00A61080" w:rsidRDefault="00000000">
      <w:pPr>
        <w:numPr>
          <w:ilvl w:val="0"/>
          <w:numId w:val="2"/>
        </w:num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Département (village ancien)</w:t>
      </w:r>
      <w:r>
        <w:rPr>
          <w:rFonts w:ascii="Liberation Serif" w:eastAsia="Liberation Serif" w:hAnsi="Liberation Serif" w:cs="Liberation Serif"/>
          <w:b/>
          <w:sz w:val="20"/>
          <w:szCs w:val="20"/>
        </w:rPr>
        <w:tab/>
      </w:r>
      <w:r>
        <w:rPr>
          <w:rFonts w:ascii="Liberation Serif" w:eastAsia="Liberation Serif" w:hAnsi="Liberation Serif" w:cs="Liberation Serif"/>
          <w:b/>
          <w:sz w:val="20"/>
          <w:szCs w:val="20"/>
        </w:rPr>
        <w:tab/>
      </w:r>
      <w:r>
        <w:rPr>
          <w:rFonts w:ascii="Liberation Serif" w:eastAsia="Liberation Serif" w:hAnsi="Liberation Serif" w:cs="Liberation Serif"/>
          <w:b/>
          <w:sz w:val="20"/>
          <w:szCs w:val="20"/>
        </w:rPr>
        <w:tab/>
      </w:r>
      <w:r>
        <w:rPr>
          <w:rFonts w:ascii="Liberation Serif" w:eastAsia="Liberation Serif" w:hAnsi="Liberation Serif" w:cs="Liberation Serif"/>
          <w:b/>
          <w:sz w:val="20"/>
          <w:szCs w:val="20"/>
        </w:rPr>
        <w:tab/>
        <w:t>13 939.00 €</w:t>
      </w:r>
    </w:p>
    <w:p w14:paraId="3EEC1F47" w14:textId="77777777" w:rsidR="00A61080" w:rsidRDefault="00000000">
      <w:pPr>
        <w:numPr>
          <w:ilvl w:val="0"/>
          <w:numId w:val="2"/>
        </w:num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Autofinancement</w:t>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r>
      <w:r>
        <w:rPr>
          <w:rFonts w:ascii="Liberation Serif" w:eastAsia="Liberation Serif" w:hAnsi="Liberation Serif" w:cs="Liberation Serif"/>
          <w:sz w:val="20"/>
          <w:szCs w:val="20"/>
        </w:rPr>
        <w:tab/>
        <w:t>10 222.35 €</w:t>
      </w:r>
    </w:p>
    <w:p w14:paraId="0378B433" w14:textId="77777777" w:rsidR="00A61080" w:rsidRDefault="00000000">
      <w:pPr>
        <w:spacing w:after="0" w:line="240" w:lineRule="auto"/>
        <w:ind w:left="6372" w:firstLine="707"/>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w:t>
      </w:r>
    </w:p>
    <w:p w14:paraId="48A5ADFE" w14:textId="77777777" w:rsidR="00A61080" w:rsidRDefault="00000000">
      <w:pPr>
        <w:spacing w:after="0" w:line="240" w:lineRule="auto"/>
        <w:ind w:left="4956" w:firstLine="707"/>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 xml:space="preserve">Total </w:t>
      </w:r>
      <w:r>
        <w:rPr>
          <w:rFonts w:ascii="Liberation Serif" w:eastAsia="Liberation Serif" w:hAnsi="Liberation Serif" w:cs="Liberation Serif"/>
          <w:b/>
          <w:sz w:val="20"/>
          <w:szCs w:val="20"/>
        </w:rPr>
        <w:tab/>
        <w:t xml:space="preserve">              76 907.62 €</w:t>
      </w:r>
    </w:p>
    <w:p w14:paraId="1710BC39" w14:textId="77777777" w:rsidR="00A61080" w:rsidRDefault="00A61080">
      <w:pPr>
        <w:spacing w:after="0" w:line="240" w:lineRule="auto"/>
        <w:jc w:val="both"/>
        <w:rPr>
          <w:rFonts w:ascii="Liberation Serif" w:eastAsia="Liberation Serif" w:hAnsi="Liberation Serif" w:cs="Liberation Serif"/>
          <w:sz w:val="20"/>
          <w:szCs w:val="20"/>
        </w:rPr>
      </w:pPr>
    </w:p>
    <w:p w14:paraId="2AD2BF98" w14:textId="77777777" w:rsidR="00514E36" w:rsidRDefault="00514E36">
      <w:pPr>
        <w:spacing w:after="0" w:line="240" w:lineRule="auto"/>
        <w:jc w:val="both"/>
        <w:rPr>
          <w:rFonts w:ascii="Liberation Serif" w:eastAsia="Liberation Serif" w:hAnsi="Liberation Serif" w:cs="Liberation Serif"/>
          <w:b/>
          <w:sz w:val="20"/>
          <w:szCs w:val="20"/>
        </w:rPr>
      </w:pPr>
    </w:p>
    <w:p w14:paraId="78118D1A" w14:textId="7019DA25"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 xml:space="preserve">Le conseil municipal, après en avoir délibéré, à l’unanimité, décide : </w:t>
      </w:r>
    </w:p>
    <w:p w14:paraId="545F19B4" w14:textId="77777777" w:rsidR="00A61080" w:rsidRDefault="00000000">
      <w:pPr>
        <w:numPr>
          <w:ilvl w:val="0"/>
          <w:numId w:val="2"/>
        </w:num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De demander une subvention auprès du Département dans le cadre « village ancien » pour les travaux de peinture et menuiserie de la Mairie pour un montant de 13 939.00 €</w:t>
      </w:r>
    </w:p>
    <w:p w14:paraId="5F69E096" w14:textId="77777777" w:rsidR="00A61080" w:rsidRDefault="00000000">
      <w:pPr>
        <w:numPr>
          <w:ilvl w:val="0"/>
          <w:numId w:val="2"/>
        </w:num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 xml:space="preserve">De mandater monsieur le Maire pour effectuer les démarches auprès du Département et signer tous les documents afférents </w:t>
      </w:r>
    </w:p>
    <w:p w14:paraId="7BD9BE4B" w14:textId="77777777" w:rsidR="00A61080" w:rsidRDefault="00A61080">
      <w:pPr>
        <w:spacing w:after="0" w:line="240" w:lineRule="auto"/>
        <w:jc w:val="both"/>
        <w:rPr>
          <w:rFonts w:ascii="Liberation Serif" w:eastAsia="Liberation Serif" w:hAnsi="Liberation Serif" w:cs="Liberation Serif"/>
          <w:b/>
          <w:sz w:val="20"/>
          <w:szCs w:val="20"/>
        </w:rPr>
      </w:pPr>
    </w:p>
    <w:p w14:paraId="4CE5E825" w14:textId="77777777" w:rsidR="00A61080" w:rsidRDefault="00A61080">
      <w:pPr>
        <w:spacing w:after="0" w:line="240" w:lineRule="auto"/>
        <w:jc w:val="both"/>
        <w:rPr>
          <w:rFonts w:ascii="Liberation Serif" w:eastAsia="Liberation Serif" w:hAnsi="Liberation Serif" w:cs="Liberation Serif"/>
          <w:b/>
          <w:sz w:val="20"/>
          <w:szCs w:val="20"/>
        </w:rPr>
      </w:pPr>
    </w:p>
    <w:p w14:paraId="2B07B42D" w14:textId="77777777" w:rsidR="00A61080" w:rsidRDefault="00000000">
      <w:pPr>
        <w:pBdr>
          <w:top w:val="single" w:sz="4" w:space="1" w:color="000000"/>
          <w:left w:val="single" w:sz="4" w:space="4" w:color="000000"/>
          <w:bottom w:val="single" w:sz="4" w:space="1" w:color="000000"/>
          <w:right w:val="single" w:sz="4" w:space="4" w:color="000000"/>
        </w:pBd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Acquisition d’un bien par voie de préemption</w:t>
      </w:r>
    </w:p>
    <w:p w14:paraId="6197E8EE" w14:textId="77777777" w:rsidR="00A61080" w:rsidRDefault="00A61080">
      <w:pPr>
        <w:spacing w:after="0" w:line="240" w:lineRule="auto"/>
        <w:jc w:val="both"/>
        <w:rPr>
          <w:rFonts w:ascii="Liberation Serif" w:eastAsia="Liberation Serif" w:hAnsi="Liberation Serif" w:cs="Liberation Serif"/>
          <w:sz w:val="20"/>
          <w:szCs w:val="20"/>
        </w:rPr>
      </w:pPr>
    </w:p>
    <w:p w14:paraId="1BCFD059"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Monsieur le Maire retrace l’historique de l’achat de la parcelle située 3 chemin de la Vierge par Madame </w:t>
      </w:r>
      <w:proofErr w:type="spellStart"/>
      <w:r>
        <w:rPr>
          <w:rFonts w:ascii="Liberation Serif" w:eastAsia="Liberation Serif" w:hAnsi="Liberation Serif" w:cs="Liberation Serif"/>
          <w:sz w:val="20"/>
          <w:szCs w:val="20"/>
        </w:rPr>
        <w:t>Helfrick</w:t>
      </w:r>
      <w:proofErr w:type="spellEnd"/>
      <w:r>
        <w:rPr>
          <w:rFonts w:ascii="Liberation Serif" w:eastAsia="Liberation Serif" w:hAnsi="Liberation Serif" w:cs="Liberation Serif"/>
          <w:sz w:val="20"/>
          <w:szCs w:val="20"/>
        </w:rPr>
        <w:t>. Cette parcelle a été acquise sous le plan d’occupation des sols qui classait cette parcelle en zone constructible.</w:t>
      </w:r>
      <w:r>
        <w:rPr>
          <w:rFonts w:ascii="Liberation Serif" w:eastAsia="Liberation Serif" w:hAnsi="Liberation Serif" w:cs="Liberation Serif"/>
          <w:sz w:val="20"/>
          <w:szCs w:val="20"/>
        </w:rPr>
        <w:br/>
        <w:t xml:space="preserve">En 2016, après adoption du PLU, cette parcelle est désormais en zone 2 AU, donc non constructible, avec un emplacement réservé pour permettre l’accès à la zone 2 </w:t>
      </w:r>
      <w:proofErr w:type="gramStart"/>
      <w:r>
        <w:rPr>
          <w:rFonts w:ascii="Liberation Serif" w:eastAsia="Liberation Serif" w:hAnsi="Liberation Serif" w:cs="Liberation Serif"/>
          <w:sz w:val="20"/>
          <w:szCs w:val="20"/>
        </w:rPr>
        <w:t>AU aux</w:t>
      </w:r>
      <w:proofErr w:type="gramEnd"/>
      <w:r>
        <w:rPr>
          <w:rFonts w:ascii="Liberation Serif" w:eastAsia="Liberation Serif" w:hAnsi="Liberation Serif" w:cs="Liberation Serif"/>
          <w:sz w:val="20"/>
          <w:szCs w:val="20"/>
        </w:rPr>
        <w:t xml:space="preserve"> Cangrands. Elle a été informée de l’impossibilité de construction et d’installation de quelque structure que ce soit.</w:t>
      </w:r>
    </w:p>
    <w:p w14:paraId="0E78B0AA"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lastRenderedPageBreak/>
        <w:t xml:space="preserve">Madame </w:t>
      </w:r>
      <w:proofErr w:type="spellStart"/>
      <w:r>
        <w:rPr>
          <w:rFonts w:ascii="Liberation Serif" w:eastAsia="Liberation Serif" w:hAnsi="Liberation Serif" w:cs="Liberation Serif"/>
          <w:sz w:val="20"/>
          <w:szCs w:val="20"/>
        </w:rPr>
        <w:t>Helfrick</w:t>
      </w:r>
      <w:proofErr w:type="spellEnd"/>
      <w:r>
        <w:rPr>
          <w:rFonts w:ascii="Liberation Serif" w:eastAsia="Liberation Serif" w:hAnsi="Liberation Serif" w:cs="Liberation Serif"/>
          <w:sz w:val="20"/>
          <w:szCs w:val="20"/>
        </w:rPr>
        <w:t xml:space="preserve"> a trouvé un acheteur pour cette parcelle au prix de 20 000 €. Une déclaration d’intention d’aliéner est donc parvenue en Mairie. Il apparait plus utile d’acquérir le terrain plutôt qu’une partie du chemin de la Vierge dans le but de créer une réserve foncière.</w:t>
      </w:r>
    </w:p>
    <w:p w14:paraId="471E246D" w14:textId="77777777" w:rsidR="00A61080" w:rsidRDefault="00A61080">
      <w:pPr>
        <w:spacing w:after="0" w:line="240" w:lineRule="auto"/>
        <w:jc w:val="both"/>
        <w:rPr>
          <w:rFonts w:ascii="Liberation Serif" w:eastAsia="Liberation Serif" w:hAnsi="Liberation Serif" w:cs="Liberation Serif"/>
          <w:sz w:val="20"/>
          <w:szCs w:val="20"/>
        </w:rPr>
      </w:pPr>
    </w:p>
    <w:p w14:paraId="6A684C0D"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Il propose donc la délibération suivante.</w:t>
      </w:r>
    </w:p>
    <w:p w14:paraId="3E3A827D" w14:textId="77777777" w:rsidR="00A61080" w:rsidRDefault="00A61080">
      <w:pPr>
        <w:spacing w:after="0" w:line="240" w:lineRule="auto"/>
        <w:jc w:val="both"/>
        <w:rPr>
          <w:rFonts w:ascii="Liberation Serif" w:eastAsia="Liberation Serif" w:hAnsi="Liberation Serif" w:cs="Liberation Serif"/>
          <w:sz w:val="20"/>
          <w:szCs w:val="20"/>
        </w:rPr>
      </w:pPr>
    </w:p>
    <w:p w14:paraId="65ACC13C"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Vu le code de l’urbanisme, </w:t>
      </w:r>
    </w:p>
    <w:p w14:paraId="2F7E141B"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Vu l’article L 210-1, du code de l’urbanisme</w:t>
      </w:r>
    </w:p>
    <w:p w14:paraId="12D62C93"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Vu l’article L 211-1 et suivants, du code de l’urbanisme</w:t>
      </w:r>
    </w:p>
    <w:p w14:paraId="3D78B1EF"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Vu l’article L 213-1 et suivants, du code de l’urbanisme</w:t>
      </w:r>
    </w:p>
    <w:p w14:paraId="5A4EEFF2"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Vu l’article R 213-4 et suivants, du code de l’urbanisme</w:t>
      </w:r>
    </w:p>
    <w:p w14:paraId="2157F3C1"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Vu l’article R 211-1 et suivants, du code de l’urbanisme</w:t>
      </w:r>
    </w:p>
    <w:p w14:paraId="462EE89D"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Vu l’article L 300-1, du code de l’urbanisme</w:t>
      </w:r>
    </w:p>
    <w:p w14:paraId="109E9D0A"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Vu la délibération du conseil municipal du 13 juin 2016 instituant un droit de préemption urbain sur le territoire de la commune de Plassac, </w:t>
      </w:r>
    </w:p>
    <w:p w14:paraId="2FFB3F7B"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Vu la déclaration d’intention d’aliéner enregistrée en mairie sous le n° 2023/07, reçue le 28 mars 2023, adressée par l’étude notariale N3B, notaire à Pugnac – 324, rue de l’Hôtel de Ville, en vue de la cession moyennant le prix de 20 000€, d’une propriété sise à 3 chemin de la vierge - 33390 Plassac, cadastrée section A numéro 617, d’une superficie totale de 00ha 03a 85ca, appartenant à Madame </w:t>
      </w:r>
      <w:proofErr w:type="spellStart"/>
      <w:r>
        <w:rPr>
          <w:rFonts w:ascii="Liberation Serif" w:eastAsia="Liberation Serif" w:hAnsi="Liberation Serif" w:cs="Liberation Serif"/>
          <w:sz w:val="20"/>
          <w:szCs w:val="20"/>
        </w:rPr>
        <w:t>Helfrick</w:t>
      </w:r>
      <w:proofErr w:type="spellEnd"/>
      <w:r>
        <w:rPr>
          <w:rFonts w:ascii="Liberation Serif" w:eastAsia="Liberation Serif" w:hAnsi="Liberation Serif" w:cs="Liberation Serif"/>
          <w:sz w:val="20"/>
          <w:szCs w:val="20"/>
        </w:rPr>
        <w:t xml:space="preserve"> Céline</w:t>
      </w:r>
    </w:p>
    <w:p w14:paraId="54BF2A06"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Considérant que dans le PLU en vigueur approuvé en Conseil municipal du 13/06/2016, le terrain concerné par la présente délibération est grevé de la servitude suivante : </w:t>
      </w:r>
    </w:p>
    <w:p w14:paraId="44BC07F0"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Emplacement n°5 : élargissement du chemin de la vierge vers la zone 2AU des Cangrands, </w:t>
      </w:r>
    </w:p>
    <w:p w14:paraId="7C896145"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Il est proposé de préempter en vue de constituer les réserves foncières, pour la réalisation future, dans l’intérêt général, de l’élargissement du chemin de la vierge vers la zone 2AU des Cangrands, afin de garantir la bonne réalisation des opérations d’aménagement d’ensemble de cette zone tel que prévu au PLU.</w:t>
      </w:r>
    </w:p>
    <w:p w14:paraId="3D65812A" w14:textId="77777777" w:rsidR="00A61080" w:rsidRDefault="00A61080">
      <w:pPr>
        <w:spacing w:after="0" w:line="240" w:lineRule="auto"/>
        <w:jc w:val="both"/>
        <w:rPr>
          <w:rFonts w:ascii="Liberation Serif" w:eastAsia="Liberation Serif" w:hAnsi="Liberation Serif" w:cs="Liberation Serif"/>
          <w:sz w:val="20"/>
          <w:szCs w:val="20"/>
        </w:rPr>
      </w:pPr>
    </w:p>
    <w:p w14:paraId="7A18EDB7"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Il est proposé au Conseil municipal : </w:t>
      </w:r>
    </w:p>
    <w:p w14:paraId="29646DEF" w14:textId="77777777" w:rsidR="00A61080" w:rsidRDefault="00000000">
      <w:pPr>
        <w:numPr>
          <w:ilvl w:val="0"/>
          <w:numId w:val="1"/>
        </w:num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d’autoriser le Maire à acquérir par voie de préemption le bien situé 3 chemin de la Vierge, cadastré section A numéro 617, d’une superficie totale de 00ha 03a 85ca, appartenant à Madame </w:t>
      </w:r>
      <w:proofErr w:type="spellStart"/>
      <w:r>
        <w:rPr>
          <w:rFonts w:ascii="Liberation Serif" w:eastAsia="Liberation Serif" w:hAnsi="Liberation Serif" w:cs="Liberation Serif"/>
          <w:sz w:val="20"/>
          <w:szCs w:val="20"/>
        </w:rPr>
        <w:t>Helfrick</w:t>
      </w:r>
      <w:proofErr w:type="spellEnd"/>
      <w:r>
        <w:rPr>
          <w:rFonts w:ascii="Liberation Serif" w:eastAsia="Liberation Serif" w:hAnsi="Liberation Serif" w:cs="Liberation Serif"/>
          <w:sz w:val="20"/>
          <w:szCs w:val="20"/>
        </w:rPr>
        <w:t>,</w:t>
      </w:r>
    </w:p>
    <w:p w14:paraId="0CDA2565" w14:textId="77777777" w:rsidR="00A61080" w:rsidRDefault="00000000">
      <w:pPr>
        <w:numPr>
          <w:ilvl w:val="0"/>
          <w:numId w:val="1"/>
        </w:numPr>
        <w:spacing w:after="0" w:line="240" w:lineRule="auto"/>
        <w:jc w:val="both"/>
        <w:rPr>
          <w:rFonts w:ascii="Liberation Serif" w:eastAsia="Liberation Serif" w:hAnsi="Liberation Serif" w:cs="Liberation Serif"/>
          <w:sz w:val="20"/>
          <w:szCs w:val="20"/>
        </w:rPr>
      </w:pPr>
      <w:proofErr w:type="gramStart"/>
      <w:r>
        <w:rPr>
          <w:rFonts w:ascii="Liberation Serif" w:eastAsia="Liberation Serif" w:hAnsi="Liberation Serif" w:cs="Liberation Serif"/>
          <w:sz w:val="20"/>
          <w:szCs w:val="20"/>
        </w:rPr>
        <w:t>d’autoriser</w:t>
      </w:r>
      <w:proofErr w:type="gramEnd"/>
      <w:r>
        <w:rPr>
          <w:rFonts w:ascii="Liberation Serif" w:eastAsia="Liberation Serif" w:hAnsi="Liberation Serif" w:cs="Liberation Serif"/>
          <w:sz w:val="20"/>
          <w:szCs w:val="20"/>
        </w:rPr>
        <w:t xml:space="preserve"> le Maire à procéder à l’acquisition du bien au prix de 20 000€ , (les crédits suffisants sont inscrits au budget de la commune) et de procéder au règlement de la vente</w:t>
      </w:r>
    </w:p>
    <w:p w14:paraId="27D956AE" w14:textId="77777777" w:rsidR="00A61080" w:rsidRDefault="00000000">
      <w:pPr>
        <w:numPr>
          <w:ilvl w:val="0"/>
          <w:numId w:val="1"/>
        </w:num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d’autoriser le Maire à signer tout acte authentique constatant le transfert de propriété et de signer tous documents nécessaires à la mise en œuvre de cette décision.</w:t>
      </w:r>
    </w:p>
    <w:p w14:paraId="57DF1385" w14:textId="77777777" w:rsidR="00A61080" w:rsidRDefault="00A61080">
      <w:pPr>
        <w:spacing w:after="0" w:line="240" w:lineRule="auto"/>
        <w:jc w:val="both"/>
        <w:rPr>
          <w:rFonts w:ascii="Liberation Serif" w:eastAsia="Liberation Serif" w:hAnsi="Liberation Serif" w:cs="Liberation Serif"/>
          <w:sz w:val="20"/>
          <w:szCs w:val="20"/>
        </w:rPr>
      </w:pPr>
    </w:p>
    <w:p w14:paraId="23FCCC01"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Après en avoir délibéré, le conseil municipal accepte à l’unanimité :</w:t>
      </w:r>
    </w:p>
    <w:p w14:paraId="342B116A" w14:textId="77777777" w:rsidR="00A61080" w:rsidRDefault="00000000">
      <w:pPr>
        <w:numPr>
          <w:ilvl w:val="0"/>
          <w:numId w:val="1"/>
        </w:num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 xml:space="preserve">d’autoriser le Maire à acquérir par voie de préemption le bien situé 3 chemin de la Vierge, cadastré section A numéro 617, d’une superficie totale de 00ha 03a 85ca, appartenant à Madame </w:t>
      </w:r>
      <w:proofErr w:type="spellStart"/>
      <w:r>
        <w:rPr>
          <w:rFonts w:ascii="Liberation Serif" w:eastAsia="Liberation Serif" w:hAnsi="Liberation Serif" w:cs="Liberation Serif"/>
          <w:b/>
          <w:sz w:val="20"/>
          <w:szCs w:val="20"/>
        </w:rPr>
        <w:t>Helfrick</w:t>
      </w:r>
      <w:proofErr w:type="spellEnd"/>
      <w:r>
        <w:rPr>
          <w:rFonts w:ascii="Liberation Serif" w:eastAsia="Liberation Serif" w:hAnsi="Liberation Serif" w:cs="Liberation Serif"/>
          <w:b/>
          <w:sz w:val="20"/>
          <w:szCs w:val="20"/>
        </w:rPr>
        <w:t>,</w:t>
      </w:r>
    </w:p>
    <w:p w14:paraId="7347DB2F" w14:textId="77777777" w:rsidR="00A61080" w:rsidRDefault="00000000">
      <w:pPr>
        <w:numPr>
          <w:ilvl w:val="0"/>
          <w:numId w:val="1"/>
        </w:numPr>
        <w:spacing w:after="0" w:line="240" w:lineRule="auto"/>
        <w:jc w:val="both"/>
        <w:rPr>
          <w:rFonts w:ascii="Liberation Serif" w:eastAsia="Liberation Serif" w:hAnsi="Liberation Serif" w:cs="Liberation Serif"/>
          <w:b/>
          <w:sz w:val="20"/>
          <w:szCs w:val="20"/>
        </w:rPr>
      </w:pPr>
      <w:proofErr w:type="gramStart"/>
      <w:r>
        <w:rPr>
          <w:rFonts w:ascii="Liberation Serif" w:eastAsia="Liberation Serif" w:hAnsi="Liberation Serif" w:cs="Liberation Serif"/>
          <w:b/>
          <w:sz w:val="20"/>
          <w:szCs w:val="20"/>
        </w:rPr>
        <w:t>d’autoriser</w:t>
      </w:r>
      <w:proofErr w:type="gramEnd"/>
      <w:r>
        <w:rPr>
          <w:rFonts w:ascii="Liberation Serif" w:eastAsia="Liberation Serif" w:hAnsi="Liberation Serif" w:cs="Liberation Serif"/>
          <w:b/>
          <w:sz w:val="20"/>
          <w:szCs w:val="20"/>
        </w:rPr>
        <w:t xml:space="preserve"> le Maire à procéder à l’acquisition du bien au prix de 20 000€ , (les crédits suffisants sont inscrits au budget de la commune) et de procéder au règlement de la vente</w:t>
      </w:r>
    </w:p>
    <w:p w14:paraId="26B08573" w14:textId="77777777" w:rsidR="00A61080" w:rsidRDefault="00000000">
      <w:pPr>
        <w:numPr>
          <w:ilvl w:val="0"/>
          <w:numId w:val="1"/>
        </w:num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d’autoriser le Maire à signer tout acte authentique constatant le transfert de propriété et de signer tous documents nécessaires à la mise en œuvre de cette décision.</w:t>
      </w:r>
    </w:p>
    <w:p w14:paraId="5CFC4B7E" w14:textId="77777777" w:rsidR="00A61080" w:rsidRDefault="00A61080">
      <w:pPr>
        <w:spacing w:after="0" w:line="240" w:lineRule="auto"/>
        <w:jc w:val="both"/>
        <w:rPr>
          <w:rFonts w:ascii="Liberation Serif" w:eastAsia="Liberation Serif" w:hAnsi="Liberation Serif" w:cs="Liberation Serif"/>
          <w:sz w:val="20"/>
          <w:szCs w:val="20"/>
        </w:rPr>
      </w:pPr>
    </w:p>
    <w:p w14:paraId="29974349" w14:textId="77777777" w:rsidR="00A61080" w:rsidRDefault="00000000">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Aide communale au ravalement </w:t>
      </w:r>
    </w:p>
    <w:p w14:paraId="2AFD1C1D" w14:textId="77777777" w:rsidR="00A61080" w:rsidRDefault="00A61080">
      <w:pPr>
        <w:spacing w:after="0" w:line="240" w:lineRule="auto"/>
        <w:jc w:val="both"/>
        <w:rPr>
          <w:rFonts w:ascii="Times New Roman" w:eastAsia="Times New Roman" w:hAnsi="Times New Roman" w:cs="Times New Roman"/>
          <w:b/>
          <w:sz w:val="20"/>
          <w:szCs w:val="20"/>
        </w:rPr>
      </w:pPr>
    </w:p>
    <w:p w14:paraId="4B2C6125"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le Maire informe le conseil municipal qu’une demande d’aide communale au ravalement est parvenue en Mairie. Elle émane de Monsieur Pascal PENOT et de Madame Séverine LEVY demeurant 22 rue de la Taillande.</w:t>
      </w:r>
    </w:p>
    <w:p w14:paraId="0097B5C4" w14:textId="77777777" w:rsidR="00A61080" w:rsidRDefault="00A61080">
      <w:pPr>
        <w:spacing w:after="0" w:line="240" w:lineRule="auto"/>
        <w:jc w:val="both"/>
        <w:rPr>
          <w:rFonts w:ascii="Liberation Serif" w:eastAsia="Liberation Serif" w:hAnsi="Liberation Serif" w:cs="Liberation Serif"/>
          <w:sz w:val="20"/>
          <w:szCs w:val="20"/>
        </w:rPr>
      </w:pPr>
    </w:p>
    <w:p w14:paraId="5724D434"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Parmi les devis proposés, il est retenu celui de ART RENOV à Blaye pour un montant total de 9 960.00 € TTC.</w:t>
      </w:r>
    </w:p>
    <w:p w14:paraId="4AC52730"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Conformément au règlement d’aide communale au ravalement, le montant éligible pour celle-ci s’élève à 7 980.00 € TTC, ce qui porte l’aide à 1 197 €. Monsieur le Maire propose au conseil municipal de valider ce montant.</w:t>
      </w:r>
    </w:p>
    <w:p w14:paraId="087D4BA3" w14:textId="77777777" w:rsidR="00A61080" w:rsidRDefault="00A61080">
      <w:pPr>
        <w:spacing w:after="0" w:line="240" w:lineRule="auto"/>
        <w:jc w:val="both"/>
        <w:rPr>
          <w:rFonts w:ascii="Liberation Serif" w:eastAsia="Liberation Serif" w:hAnsi="Liberation Serif" w:cs="Liberation Serif"/>
          <w:sz w:val="20"/>
          <w:szCs w:val="20"/>
        </w:rPr>
      </w:pPr>
    </w:p>
    <w:p w14:paraId="49CB4E9B"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Une fois les travaux terminés, les pétitionnaires feront parvenir une facture conforme au devis retenu et le versement effectif de cette </w:t>
      </w:r>
      <w:proofErr w:type="gramStart"/>
      <w:r>
        <w:rPr>
          <w:rFonts w:ascii="Liberation Serif" w:eastAsia="Liberation Serif" w:hAnsi="Liberation Serif" w:cs="Liberation Serif"/>
          <w:sz w:val="20"/>
          <w:szCs w:val="20"/>
        </w:rPr>
        <w:t>A .</w:t>
      </w:r>
      <w:proofErr w:type="gramEnd"/>
      <w:r>
        <w:rPr>
          <w:rFonts w:ascii="Liberation Serif" w:eastAsia="Liberation Serif" w:hAnsi="Liberation Serif" w:cs="Liberation Serif"/>
          <w:sz w:val="20"/>
          <w:szCs w:val="20"/>
        </w:rPr>
        <w:t>C.R. fera l’objet d’une nouvelle validation par le conseil municipal.</w:t>
      </w:r>
    </w:p>
    <w:p w14:paraId="17937876" w14:textId="77777777" w:rsidR="00A61080" w:rsidRDefault="00A61080">
      <w:pPr>
        <w:spacing w:after="0" w:line="240" w:lineRule="auto"/>
        <w:jc w:val="both"/>
        <w:rPr>
          <w:rFonts w:ascii="Liberation Serif" w:eastAsia="Liberation Serif" w:hAnsi="Liberation Serif" w:cs="Liberation Serif"/>
          <w:sz w:val="20"/>
          <w:szCs w:val="20"/>
        </w:rPr>
      </w:pPr>
    </w:p>
    <w:p w14:paraId="0F810CC7"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Après en avoir délibéré, à l’unanimité, le conseil municipal, accepte d’attribuer à monsieur PENOT Pascal et madame LEVY Séverine une aide communale au ravalement d’un montant de 1 197 €.</w:t>
      </w:r>
    </w:p>
    <w:p w14:paraId="323DD512"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Et mandate Monsieur le Maire à signer tous les documents afférents à ce dossier.</w:t>
      </w:r>
    </w:p>
    <w:p w14:paraId="42E90D51" w14:textId="77777777" w:rsidR="00A61080" w:rsidRDefault="00000000">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Délibération de principe autorisant le recrutement d’agents contractuels de remplacement :  article L 332-13 du code général de la fonction publique</w:t>
      </w:r>
    </w:p>
    <w:p w14:paraId="01B0A376" w14:textId="77777777" w:rsidR="00A61080" w:rsidRDefault="00A61080">
      <w:pPr>
        <w:spacing w:after="0" w:line="240" w:lineRule="auto"/>
        <w:rPr>
          <w:rFonts w:ascii="Liberation Serif" w:eastAsia="Liberation Serif" w:hAnsi="Liberation Serif" w:cs="Liberation Serif"/>
          <w:sz w:val="20"/>
          <w:szCs w:val="20"/>
        </w:rPr>
      </w:pPr>
    </w:p>
    <w:p w14:paraId="707BA0D5" w14:textId="77777777" w:rsidR="00A61080" w:rsidRDefault="00000000">
      <w:pPr>
        <w:spacing w:after="0" w:line="240" w:lineRule="auto"/>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Monsieur le maire informe le conseil municipal que les textes de loi ont changé et qu’il a été instauré depuis mars 2022 le code général de fonction publique. Il est donc nécessaire de reprendre une délibération avec les nouvelles références légales. </w:t>
      </w:r>
    </w:p>
    <w:p w14:paraId="51D609B6" w14:textId="77777777" w:rsidR="00A61080" w:rsidRDefault="00A61080">
      <w:pPr>
        <w:spacing w:after="0" w:line="240" w:lineRule="auto"/>
        <w:rPr>
          <w:rFonts w:ascii="Liberation Serif" w:eastAsia="Liberation Serif" w:hAnsi="Liberation Serif" w:cs="Liberation Serif"/>
          <w:sz w:val="20"/>
          <w:szCs w:val="20"/>
        </w:rPr>
      </w:pPr>
    </w:p>
    <w:p w14:paraId="1B3F5F1D" w14:textId="77777777" w:rsidR="00A61080" w:rsidRDefault="00000000">
      <w:pPr>
        <w:spacing w:after="0" w:line="240" w:lineRule="auto"/>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Le conseil municipal, à l’unanimité,</w:t>
      </w:r>
    </w:p>
    <w:p w14:paraId="6930A6C3" w14:textId="77777777" w:rsidR="00A61080" w:rsidRDefault="00A61080">
      <w:pPr>
        <w:spacing w:after="0" w:line="240" w:lineRule="auto"/>
        <w:rPr>
          <w:rFonts w:ascii="Liberation Serif" w:eastAsia="Liberation Serif" w:hAnsi="Liberation Serif" w:cs="Liberation Serif"/>
          <w:sz w:val="20"/>
          <w:szCs w:val="20"/>
        </w:rPr>
      </w:pPr>
    </w:p>
    <w:p w14:paraId="0A7A6EC5" w14:textId="77777777" w:rsidR="00A61080" w:rsidRDefault="00000000">
      <w:pPr>
        <w:tabs>
          <w:tab w:val="left" w:pos="432"/>
        </w:tabs>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Vu</w:t>
      </w:r>
      <w:r>
        <w:rPr>
          <w:rFonts w:ascii="Liberation Serif" w:eastAsia="Liberation Serif" w:hAnsi="Liberation Serif" w:cs="Liberation Serif"/>
          <w:sz w:val="20"/>
          <w:szCs w:val="20"/>
        </w:rPr>
        <w:tab/>
        <w:t>l’article L. 332-13 du Code Général de la Fonction Publique ;</w:t>
      </w:r>
    </w:p>
    <w:p w14:paraId="15F82C93" w14:textId="77777777" w:rsidR="00A61080" w:rsidRDefault="00000000">
      <w:pPr>
        <w:spacing w:before="120"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Considérant que les besoins du service peuvent justifier le remplacement rapide de fonctionnaires et d’agents contractuels momentanément indisponibles ;</w:t>
      </w:r>
    </w:p>
    <w:p w14:paraId="6CD2AEEF" w14:textId="77777777" w:rsidR="00A61080" w:rsidRDefault="00000000">
      <w:pPr>
        <w:spacing w:before="120"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Sur le rapport de Monsieur le Maire, après en avoir délibéré et à l’unanimité de ses membres présents ou représentés ;</w:t>
      </w:r>
    </w:p>
    <w:p w14:paraId="698DF51E" w14:textId="77777777" w:rsidR="00A61080" w:rsidRDefault="00A61080">
      <w:pPr>
        <w:tabs>
          <w:tab w:val="left" w:pos="432"/>
        </w:tabs>
        <w:spacing w:after="0" w:line="240" w:lineRule="auto"/>
        <w:jc w:val="both"/>
        <w:rPr>
          <w:rFonts w:ascii="Liberation Serif" w:eastAsia="Liberation Serif" w:hAnsi="Liberation Serif" w:cs="Liberation Serif"/>
          <w:sz w:val="20"/>
          <w:szCs w:val="20"/>
        </w:rPr>
      </w:pPr>
    </w:p>
    <w:p w14:paraId="06016821" w14:textId="77777777" w:rsidR="00A61080" w:rsidRDefault="00000000">
      <w:pPr>
        <w:tabs>
          <w:tab w:val="left" w:pos="432"/>
        </w:tabs>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DÉCIDE</w:t>
      </w:r>
    </w:p>
    <w:p w14:paraId="7F04607F" w14:textId="77777777" w:rsidR="00A61080" w:rsidRDefault="00A61080">
      <w:pPr>
        <w:tabs>
          <w:tab w:val="left" w:pos="432"/>
        </w:tabs>
        <w:spacing w:after="0" w:line="240" w:lineRule="auto"/>
        <w:jc w:val="both"/>
        <w:rPr>
          <w:rFonts w:ascii="Liberation Serif" w:eastAsia="Liberation Serif" w:hAnsi="Liberation Serif" w:cs="Liberation Serif"/>
          <w:b/>
          <w:sz w:val="20"/>
          <w:szCs w:val="20"/>
        </w:rPr>
      </w:pPr>
    </w:p>
    <w:p w14:paraId="65F6F646" w14:textId="77777777" w:rsidR="00A61080" w:rsidRDefault="00000000">
      <w:pPr>
        <w:tabs>
          <w:tab w:val="left" w:pos="432"/>
        </w:tabs>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w:t>
      </w:r>
      <w:r>
        <w:rPr>
          <w:rFonts w:ascii="Liberation Serif" w:eastAsia="Liberation Serif" w:hAnsi="Liberation Serif" w:cs="Liberation Serif"/>
          <w:b/>
          <w:sz w:val="20"/>
          <w:szCs w:val="20"/>
        </w:rPr>
        <w:tab/>
        <w:t>D'autoriser Monsieur le Maire pour la durée de son mandat à recruter en tant que de besoin des agents contractuels dans les conditions fixées par l'article L. 332-13 du CGFP précité pour remplacer des fonctionnaires et agents contractuels momentanément indisponibles ;</w:t>
      </w:r>
    </w:p>
    <w:p w14:paraId="4E52CB4C" w14:textId="77777777" w:rsidR="00A61080" w:rsidRDefault="00000000">
      <w:pPr>
        <w:tabs>
          <w:tab w:val="left" w:pos="432"/>
        </w:tabs>
        <w:spacing w:before="120"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w:t>
      </w:r>
      <w:r>
        <w:rPr>
          <w:rFonts w:ascii="Liberation Serif" w:eastAsia="Liberation Serif" w:hAnsi="Liberation Serif" w:cs="Liberation Serif"/>
          <w:b/>
          <w:sz w:val="20"/>
          <w:szCs w:val="20"/>
        </w:rPr>
        <w:tab/>
        <w:t>De charger Monsieur le Maire de la détermination des niveaux de recrutement et de rémunération des candidats retenus selon la nature des fonctions à exercer et les profils requis ;</w:t>
      </w:r>
    </w:p>
    <w:p w14:paraId="594E03B7" w14:textId="77777777" w:rsidR="00A61080" w:rsidRDefault="00000000">
      <w:pPr>
        <w:tabs>
          <w:tab w:val="left" w:pos="432"/>
        </w:tabs>
        <w:spacing w:before="120"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w:t>
      </w:r>
      <w:r>
        <w:rPr>
          <w:rFonts w:ascii="Liberation Serif" w:eastAsia="Liberation Serif" w:hAnsi="Liberation Serif" w:cs="Liberation Serif"/>
          <w:b/>
          <w:sz w:val="20"/>
          <w:szCs w:val="20"/>
        </w:rPr>
        <w:tab/>
        <w:t>De prévoir à cette fin une enveloppe de crédits au budget.</w:t>
      </w:r>
    </w:p>
    <w:p w14:paraId="20F16CE8" w14:textId="77777777" w:rsidR="00A61080" w:rsidRDefault="00A61080">
      <w:pPr>
        <w:spacing w:after="0" w:line="240" w:lineRule="auto"/>
        <w:jc w:val="both"/>
        <w:rPr>
          <w:rFonts w:ascii="Times New Roman" w:eastAsia="Times New Roman" w:hAnsi="Times New Roman" w:cs="Times New Roman"/>
          <w:sz w:val="20"/>
          <w:szCs w:val="20"/>
        </w:rPr>
      </w:pPr>
    </w:p>
    <w:p w14:paraId="68EBC98F" w14:textId="77777777" w:rsidR="00A61080" w:rsidRDefault="00A61080">
      <w:pPr>
        <w:spacing w:after="0" w:line="240" w:lineRule="auto"/>
        <w:jc w:val="both"/>
        <w:rPr>
          <w:rFonts w:ascii="Times New Roman" w:eastAsia="Times New Roman" w:hAnsi="Times New Roman" w:cs="Times New Roman"/>
          <w:sz w:val="20"/>
          <w:szCs w:val="20"/>
        </w:rPr>
      </w:pPr>
    </w:p>
    <w:p w14:paraId="38A06584" w14:textId="77777777" w:rsidR="00A61080" w:rsidRDefault="00000000">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Délibération portant création d’un emploi non permanent pour faire face à un besoin lié à un accroissement saisonnier d’activité :  article L 332-23, 2° du code général de la fonction publique</w:t>
      </w:r>
    </w:p>
    <w:p w14:paraId="7C634860" w14:textId="77777777" w:rsidR="00A61080" w:rsidRDefault="00A61080">
      <w:pPr>
        <w:spacing w:after="0" w:line="240" w:lineRule="auto"/>
        <w:rPr>
          <w:rFonts w:ascii="Arial" w:eastAsia="Arial" w:hAnsi="Arial" w:cs="Arial"/>
          <w:sz w:val="20"/>
          <w:szCs w:val="20"/>
        </w:rPr>
      </w:pPr>
    </w:p>
    <w:p w14:paraId="07DC7966"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le Maire propose au conseil municipal de recruter un agent aux services techniques pour 6 mois afin de palier l’accroissement saisonnier d’activité. Le contrat débuterait à compter du 17 avril 2023.</w:t>
      </w:r>
    </w:p>
    <w:p w14:paraId="3029EE89" w14:textId="77777777" w:rsidR="00A61080" w:rsidRDefault="00A61080">
      <w:pPr>
        <w:spacing w:after="0" w:line="240" w:lineRule="auto"/>
        <w:jc w:val="both"/>
        <w:rPr>
          <w:rFonts w:ascii="Liberation Serif" w:eastAsia="Liberation Serif" w:hAnsi="Liberation Serif" w:cs="Liberation Serif"/>
          <w:sz w:val="20"/>
          <w:szCs w:val="20"/>
        </w:rPr>
      </w:pPr>
    </w:p>
    <w:p w14:paraId="53B0C540"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Le Conseil Municipal, à l’unanimité,</w:t>
      </w:r>
    </w:p>
    <w:p w14:paraId="3F8C0D07" w14:textId="77777777" w:rsidR="00A61080" w:rsidRDefault="00A61080">
      <w:pPr>
        <w:spacing w:after="0" w:line="240" w:lineRule="auto"/>
        <w:jc w:val="both"/>
        <w:rPr>
          <w:rFonts w:ascii="Liberation Serif" w:eastAsia="Liberation Serif" w:hAnsi="Liberation Serif" w:cs="Liberation Serif"/>
          <w:sz w:val="20"/>
          <w:szCs w:val="20"/>
        </w:rPr>
      </w:pPr>
    </w:p>
    <w:p w14:paraId="7ADCAB24"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Vu le Code Général de la Fonction Publique, et notamment l’article L. 332-23, 2° ;</w:t>
      </w:r>
    </w:p>
    <w:p w14:paraId="7E9E8FF7"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Considérant que pour le bon fonctionnement des services, il y a lieu de créer un emploi non permanent pour un accroissement saisonnier d’activité d’adjoint des services techniques à temps non complet pour une durée mensuelle d'emploi de 49 heures dans les conditions prévues au 2° de l’article L. 332-23 du Code Général de la Fonction Publique (à savoir, un contrat d’une durée maximale de 6 mois, renouvellement compris, pendant une même période de 12 mois consécutifs) ;</w:t>
      </w:r>
    </w:p>
    <w:p w14:paraId="2405FBBB"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Sur le rapport de Monsieur le Maire, après en avoir délibéré et à la majorité de ses membres présents ou représentés ;</w:t>
      </w:r>
    </w:p>
    <w:p w14:paraId="7EC03A65"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DÉCIDE</w:t>
      </w:r>
    </w:p>
    <w:p w14:paraId="2F8D3D23" w14:textId="77777777" w:rsidR="00A61080" w:rsidRDefault="00A61080">
      <w:pPr>
        <w:spacing w:after="0" w:line="240" w:lineRule="auto"/>
        <w:jc w:val="both"/>
        <w:rPr>
          <w:rFonts w:ascii="Liberation Serif" w:eastAsia="Liberation Serif" w:hAnsi="Liberation Serif" w:cs="Liberation Serif"/>
          <w:b/>
          <w:sz w:val="20"/>
          <w:szCs w:val="20"/>
        </w:rPr>
      </w:pPr>
    </w:p>
    <w:p w14:paraId="586F38B6" w14:textId="77777777" w:rsidR="00A61080" w:rsidRDefault="00000000">
      <w:pPr>
        <w:numPr>
          <w:ilvl w:val="0"/>
          <w:numId w:val="3"/>
        </w:num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La création au tableau des effectifs d’un emploi non permanent d’adjoint des services techniques pour un accroissement saisonnier d’activité à temps non complet pour une durée mensuelle d'emploi de 49 heures ;</w:t>
      </w:r>
    </w:p>
    <w:p w14:paraId="3DDF8585" w14:textId="77777777" w:rsidR="00A61080" w:rsidRDefault="00000000">
      <w:pPr>
        <w:numPr>
          <w:ilvl w:val="0"/>
          <w:numId w:val="3"/>
        </w:numPr>
        <w:tabs>
          <w:tab w:val="left" w:pos="432"/>
        </w:tabs>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De charger Monsieur le Maire de la détermination des niveaux de recrutement et de rémunération des candidats retenus selon la nature des fonctions à exercer et les profils requis ;</w:t>
      </w:r>
    </w:p>
    <w:p w14:paraId="43120C45" w14:textId="77777777" w:rsidR="00A61080" w:rsidRDefault="00000000">
      <w:pPr>
        <w:numPr>
          <w:ilvl w:val="0"/>
          <w:numId w:val="3"/>
        </w:num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L’imputation des dépenses correspondantes sur les crédits prévus à cet effet au budget ;</w:t>
      </w:r>
    </w:p>
    <w:p w14:paraId="266D7B73" w14:textId="77777777" w:rsidR="00A61080" w:rsidRDefault="00000000">
      <w:pPr>
        <w:numPr>
          <w:ilvl w:val="0"/>
          <w:numId w:val="3"/>
        </w:num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Les dispositions de la présente délibération prendront effet à compter</w:t>
      </w:r>
      <w:r>
        <w:rPr>
          <w:rFonts w:ascii="Liberation Serif" w:eastAsia="Liberation Serif" w:hAnsi="Liberation Serif" w:cs="Liberation Serif"/>
          <w:b/>
          <w:sz w:val="24"/>
          <w:szCs w:val="24"/>
        </w:rPr>
        <w:t xml:space="preserve"> </w:t>
      </w:r>
      <w:r>
        <w:rPr>
          <w:rFonts w:ascii="Liberation Serif" w:eastAsia="Liberation Serif" w:hAnsi="Liberation Serif" w:cs="Liberation Serif"/>
          <w:b/>
          <w:sz w:val="20"/>
          <w:szCs w:val="20"/>
        </w:rPr>
        <w:t>du 17 avril 2023.</w:t>
      </w:r>
    </w:p>
    <w:p w14:paraId="5125B016" w14:textId="77777777" w:rsidR="00A61080" w:rsidRDefault="00A61080">
      <w:pPr>
        <w:spacing w:after="0" w:line="240" w:lineRule="auto"/>
        <w:jc w:val="both"/>
        <w:rPr>
          <w:rFonts w:ascii="Times New Roman" w:eastAsia="Times New Roman" w:hAnsi="Times New Roman" w:cs="Times New Roman"/>
          <w:sz w:val="20"/>
          <w:szCs w:val="20"/>
        </w:rPr>
      </w:pPr>
    </w:p>
    <w:p w14:paraId="2DE11682" w14:textId="77777777" w:rsidR="00A61080" w:rsidRDefault="00A61080">
      <w:pPr>
        <w:spacing w:after="0" w:line="240" w:lineRule="auto"/>
        <w:jc w:val="both"/>
        <w:rPr>
          <w:rFonts w:ascii="Times New Roman" w:eastAsia="Times New Roman" w:hAnsi="Times New Roman" w:cs="Times New Roman"/>
          <w:sz w:val="20"/>
          <w:szCs w:val="20"/>
        </w:rPr>
      </w:pPr>
    </w:p>
    <w:p w14:paraId="2F293CE3" w14:textId="77777777" w:rsidR="00A61080" w:rsidRDefault="00000000">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Tarifs de location de la salle polyvalente </w:t>
      </w:r>
    </w:p>
    <w:p w14:paraId="5C11AB20" w14:textId="77777777" w:rsidR="00A61080" w:rsidRDefault="00A61080">
      <w:pPr>
        <w:spacing w:after="0" w:line="240" w:lineRule="auto"/>
        <w:rPr>
          <w:rFonts w:ascii="Arial" w:eastAsia="Arial" w:hAnsi="Arial" w:cs="Arial"/>
          <w:sz w:val="20"/>
          <w:szCs w:val="20"/>
        </w:rPr>
      </w:pPr>
    </w:p>
    <w:p w14:paraId="2CDEE296"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le Maire propose au conseil municipal de revoir les tarifs de la salle polyvalente à compter du 1</w:t>
      </w:r>
      <w:r>
        <w:rPr>
          <w:rFonts w:ascii="Liberation Serif" w:eastAsia="Liberation Serif" w:hAnsi="Liberation Serif" w:cs="Liberation Serif"/>
          <w:sz w:val="20"/>
          <w:szCs w:val="20"/>
          <w:vertAlign w:val="superscript"/>
        </w:rPr>
        <w:t>er</w:t>
      </w:r>
      <w:r>
        <w:rPr>
          <w:rFonts w:ascii="Liberation Serif" w:eastAsia="Liberation Serif" w:hAnsi="Liberation Serif" w:cs="Liberation Serif"/>
          <w:sz w:val="20"/>
          <w:szCs w:val="20"/>
        </w:rPr>
        <w:t xml:space="preserve"> mai 2023.</w:t>
      </w:r>
    </w:p>
    <w:p w14:paraId="7DA766E9"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Une première délibération avait été prise le 06 décembre 2022 afin de répercuter à compter du 1</w:t>
      </w:r>
      <w:r>
        <w:rPr>
          <w:rFonts w:ascii="Liberation Serif" w:eastAsia="Liberation Serif" w:hAnsi="Liberation Serif" w:cs="Liberation Serif"/>
          <w:sz w:val="20"/>
          <w:szCs w:val="20"/>
          <w:vertAlign w:val="superscript"/>
        </w:rPr>
        <w:t>er</w:t>
      </w:r>
      <w:r>
        <w:rPr>
          <w:rFonts w:ascii="Liberation Serif" w:eastAsia="Liberation Serif" w:hAnsi="Liberation Serif" w:cs="Liberation Serif"/>
          <w:sz w:val="20"/>
          <w:szCs w:val="20"/>
        </w:rPr>
        <w:t xml:space="preserve"> janvier 2023 la hausse énergétique sur les tarifs de base et d’appliquer un forfait de 10 €, voire sur consommation réelle si celui-ci était dépassé.</w:t>
      </w:r>
    </w:p>
    <w:p w14:paraId="1A23F15B"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lastRenderedPageBreak/>
        <w:t>Monsieur le Maire propose à nouveau de revoir ces tarifs afin de répercuter cette fois-ci le coût des ordures ménagères, à savoir + 17.50 €. En effet, le coût du bac marron est de 750 €/an et celui du bac jaune 80 €/an (x2)</w:t>
      </w:r>
    </w:p>
    <w:p w14:paraId="6A4214D5" w14:textId="77777777" w:rsidR="00D34236" w:rsidRDefault="00D34236">
      <w:pPr>
        <w:spacing w:after="0" w:line="240" w:lineRule="auto"/>
        <w:jc w:val="both"/>
        <w:rPr>
          <w:rFonts w:ascii="Liberation Serif" w:eastAsia="Liberation Serif" w:hAnsi="Liberation Serif" w:cs="Liberation Serif"/>
          <w:sz w:val="20"/>
          <w:szCs w:val="20"/>
        </w:rPr>
      </w:pPr>
    </w:p>
    <w:p w14:paraId="3E33A70F"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Ainsi, il est proposé d’adopter les tarifs suivants : </w:t>
      </w:r>
    </w:p>
    <w:p w14:paraId="5E9CB59A" w14:textId="77777777" w:rsidR="00A61080" w:rsidRDefault="00A61080">
      <w:pPr>
        <w:spacing w:after="0" w:line="240" w:lineRule="auto"/>
        <w:jc w:val="both"/>
        <w:rPr>
          <w:rFonts w:ascii="Liberation Serif" w:eastAsia="Liberation Serif" w:hAnsi="Liberation Serif" w:cs="Liberation Serif"/>
          <w:sz w:val="20"/>
          <w:szCs w:val="20"/>
        </w:rPr>
      </w:pPr>
    </w:p>
    <w:tbl>
      <w:tblPr>
        <w:tblStyle w:val="a0"/>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843"/>
        <w:gridCol w:w="2835"/>
        <w:gridCol w:w="2835"/>
      </w:tblGrid>
      <w:tr w:rsidR="00A61080" w14:paraId="5AA4CBD9" w14:textId="77777777">
        <w:tc>
          <w:tcPr>
            <w:tcW w:w="1701" w:type="dxa"/>
          </w:tcPr>
          <w:p w14:paraId="3CEFB5E7" w14:textId="77777777" w:rsidR="00A61080" w:rsidRDefault="00A61080">
            <w:pPr>
              <w:jc w:val="center"/>
              <w:rPr>
                <w:rFonts w:ascii="Liberation Serif" w:eastAsia="Liberation Serif" w:hAnsi="Liberation Serif" w:cs="Liberation Serif"/>
                <w:b/>
                <w:sz w:val="20"/>
                <w:szCs w:val="20"/>
              </w:rPr>
            </w:pPr>
          </w:p>
        </w:tc>
        <w:tc>
          <w:tcPr>
            <w:tcW w:w="1843" w:type="dxa"/>
          </w:tcPr>
          <w:p w14:paraId="53223A68" w14:textId="77777777" w:rsidR="00A61080" w:rsidRDefault="00A61080">
            <w:pPr>
              <w:jc w:val="center"/>
              <w:rPr>
                <w:rFonts w:ascii="Liberation Serif" w:eastAsia="Liberation Serif" w:hAnsi="Liberation Serif" w:cs="Liberation Serif"/>
                <w:b/>
                <w:sz w:val="20"/>
                <w:szCs w:val="20"/>
              </w:rPr>
            </w:pPr>
          </w:p>
        </w:tc>
        <w:tc>
          <w:tcPr>
            <w:tcW w:w="2835" w:type="dxa"/>
          </w:tcPr>
          <w:p w14:paraId="6327794D" w14:textId="77777777" w:rsidR="00A61080" w:rsidRDefault="00000000">
            <w:pPr>
              <w:jc w:val="center"/>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Commune</w:t>
            </w:r>
          </w:p>
        </w:tc>
        <w:tc>
          <w:tcPr>
            <w:tcW w:w="2835" w:type="dxa"/>
          </w:tcPr>
          <w:p w14:paraId="7C6570C9" w14:textId="77777777" w:rsidR="00A61080" w:rsidRDefault="00000000">
            <w:pPr>
              <w:jc w:val="center"/>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Hors commune</w:t>
            </w:r>
          </w:p>
        </w:tc>
      </w:tr>
      <w:tr w:rsidR="00A61080" w14:paraId="77A5F414" w14:textId="77777777">
        <w:tc>
          <w:tcPr>
            <w:tcW w:w="1701" w:type="dxa"/>
            <w:vMerge w:val="restart"/>
          </w:tcPr>
          <w:p w14:paraId="7F2D3558"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Particuliers</w:t>
            </w:r>
          </w:p>
          <w:p w14:paraId="0464784B"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(caution 500 €)</w:t>
            </w:r>
          </w:p>
        </w:tc>
        <w:tc>
          <w:tcPr>
            <w:tcW w:w="1843" w:type="dxa"/>
          </w:tcPr>
          <w:p w14:paraId="1D678A86"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En semaine, la journée</w:t>
            </w:r>
          </w:p>
        </w:tc>
        <w:tc>
          <w:tcPr>
            <w:tcW w:w="2835" w:type="dxa"/>
          </w:tcPr>
          <w:p w14:paraId="2839EFC7"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100 € + forfait de 10 € (ou au réel) + 17.50 €</w:t>
            </w:r>
          </w:p>
        </w:tc>
        <w:tc>
          <w:tcPr>
            <w:tcW w:w="2835" w:type="dxa"/>
          </w:tcPr>
          <w:p w14:paraId="51B06881"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200 € + forfait de 10 € (ou au réel) + 17.50 €</w:t>
            </w:r>
          </w:p>
        </w:tc>
      </w:tr>
      <w:tr w:rsidR="00A61080" w14:paraId="02D6B420" w14:textId="77777777">
        <w:tc>
          <w:tcPr>
            <w:tcW w:w="1701" w:type="dxa"/>
            <w:vMerge/>
          </w:tcPr>
          <w:p w14:paraId="34918D97" w14:textId="77777777" w:rsidR="00A61080" w:rsidRDefault="00A61080">
            <w:pPr>
              <w:widowControl w:val="0"/>
              <w:pBdr>
                <w:top w:val="nil"/>
                <w:left w:val="nil"/>
                <w:bottom w:val="nil"/>
                <w:right w:val="nil"/>
                <w:between w:val="nil"/>
              </w:pBdr>
              <w:spacing w:line="276" w:lineRule="auto"/>
              <w:rPr>
                <w:rFonts w:ascii="Liberation Serif" w:eastAsia="Liberation Serif" w:hAnsi="Liberation Serif" w:cs="Liberation Serif"/>
                <w:sz w:val="20"/>
                <w:szCs w:val="20"/>
              </w:rPr>
            </w:pPr>
          </w:p>
        </w:tc>
        <w:tc>
          <w:tcPr>
            <w:tcW w:w="1843" w:type="dxa"/>
          </w:tcPr>
          <w:p w14:paraId="4EF1AA1A"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Samedi + dimanche</w:t>
            </w:r>
          </w:p>
        </w:tc>
        <w:tc>
          <w:tcPr>
            <w:tcW w:w="2835" w:type="dxa"/>
          </w:tcPr>
          <w:p w14:paraId="281795E4"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200 € + forfait de 10 € (ou au réel) + 17.50 €</w:t>
            </w:r>
          </w:p>
        </w:tc>
        <w:tc>
          <w:tcPr>
            <w:tcW w:w="2835" w:type="dxa"/>
          </w:tcPr>
          <w:p w14:paraId="2BDE1BA1"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400 € + forfait de 10 € (ou au réel) + 17.50 €</w:t>
            </w:r>
          </w:p>
        </w:tc>
      </w:tr>
      <w:tr w:rsidR="00A61080" w14:paraId="13A6D530" w14:textId="77777777">
        <w:tc>
          <w:tcPr>
            <w:tcW w:w="1701" w:type="dxa"/>
            <w:vMerge w:val="restart"/>
          </w:tcPr>
          <w:p w14:paraId="01C8F1CA"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Associations</w:t>
            </w:r>
          </w:p>
        </w:tc>
        <w:tc>
          <w:tcPr>
            <w:tcW w:w="1843" w:type="dxa"/>
          </w:tcPr>
          <w:p w14:paraId="14F094C6"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En semaine, la journée</w:t>
            </w:r>
          </w:p>
        </w:tc>
        <w:tc>
          <w:tcPr>
            <w:tcW w:w="2835" w:type="dxa"/>
          </w:tcPr>
          <w:p w14:paraId="6C8837DB"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Gratuit + forfait de 10 € (ou au réel) + 17.50 €</w:t>
            </w:r>
          </w:p>
        </w:tc>
        <w:tc>
          <w:tcPr>
            <w:tcW w:w="2835" w:type="dxa"/>
          </w:tcPr>
          <w:p w14:paraId="40D3AD29"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Gratuit + forfait de 10 € (ou au réel) + 17.50 €</w:t>
            </w:r>
          </w:p>
        </w:tc>
      </w:tr>
      <w:tr w:rsidR="00A61080" w14:paraId="58E83366" w14:textId="77777777">
        <w:tc>
          <w:tcPr>
            <w:tcW w:w="1701" w:type="dxa"/>
            <w:vMerge/>
          </w:tcPr>
          <w:p w14:paraId="024D5D5F" w14:textId="77777777" w:rsidR="00A61080" w:rsidRDefault="00A61080">
            <w:pPr>
              <w:widowControl w:val="0"/>
              <w:pBdr>
                <w:top w:val="nil"/>
                <w:left w:val="nil"/>
                <w:bottom w:val="nil"/>
                <w:right w:val="nil"/>
                <w:between w:val="nil"/>
              </w:pBdr>
              <w:spacing w:line="276" w:lineRule="auto"/>
              <w:rPr>
                <w:rFonts w:ascii="Liberation Serif" w:eastAsia="Liberation Serif" w:hAnsi="Liberation Serif" w:cs="Liberation Serif"/>
                <w:sz w:val="20"/>
                <w:szCs w:val="20"/>
              </w:rPr>
            </w:pPr>
          </w:p>
        </w:tc>
        <w:tc>
          <w:tcPr>
            <w:tcW w:w="1843" w:type="dxa"/>
          </w:tcPr>
          <w:p w14:paraId="6D03AB33"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Samedi ou </w:t>
            </w:r>
            <w:proofErr w:type="gramStart"/>
            <w:r>
              <w:rPr>
                <w:rFonts w:ascii="Liberation Serif" w:eastAsia="Liberation Serif" w:hAnsi="Liberation Serif" w:cs="Liberation Serif"/>
                <w:sz w:val="20"/>
                <w:szCs w:val="20"/>
              </w:rPr>
              <w:t>Dimanche</w:t>
            </w:r>
            <w:proofErr w:type="gramEnd"/>
          </w:p>
        </w:tc>
        <w:tc>
          <w:tcPr>
            <w:tcW w:w="2835" w:type="dxa"/>
          </w:tcPr>
          <w:p w14:paraId="40CBAB61"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Gratuit + forfait de 10 € (ou au réel) + 17.50 €</w:t>
            </w:r>
          </w:p>
        </w:tc>
        <w:tc>
          <w:tcPr>
            <w:tcW w:w="2835" w:type="dxa"/>
          </w:tcPr>
          <w:p w14:paraId="607A8FB6"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50 € + forfait de 10 € (ou au réel) + 17.50 €</w:t>
            </w:r>
          </w:p>
        </w:tc>
      </w:tr>
      <w:tr w:rsidR="00A61080" w14:paraId="26A1782F" w14:textId="77777777">
        <w:tc>
          <w:tcPr>
            <w:tcW w:w="1701" w:type="dxa"/>
            <w:vMerge/>
          </w:tcPr>
          <w:p w14:paraId="5F08BAAD" w14:textId="77777777" w:rsidR="00A61080" w:rsidRDefault="00A61080">
            <w:pPr>
              <w:widowControl w:val="0"/>
              <w:pBdr>
                <w:top w:val="nil"/>
                <w:left w:val="nil"/>
                <w:bottom w:val="nil"/>
                <w:right w:val="nil"/>
                <w:between w:val="nil"/>
              </w:pBdr>
              <w:spacing w:line="276" w:lineRule="auto"/>
              <w:rPr>
                <w:rFonts w:ascii="Liberation Serif" w:eastAsia="Liberation Serif" w:hAnsi="Liberation Serif" w:cs="Liberation Serif"/>
                <w:sz w:val="20"/>
                <w:szCs w:val="20"/>
              </w:rPr>
            </w:pPr>
          </w:p>
        </w:tc>
        <w:tc>
          <w:tcPr>
            <w:tcW w:w="1843" w:type="dxa"/>
          </w:tcPr>
          <w:p w14:paraId="6CEE6AE4"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Week end</w:t>
            </w:r>
          </w:p>
        </w:tc>
        <w:tc>
          <w:tcPr>
            <w:tcW w:w="2835" w:type="dxa"/>
          </w:tcPr>
          <w:p w14:paraId="1187AA30"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Gratuit + forfait de 10 € (ou au réel) + 17.50 €</w:t>
            </w:r>
          </w:p>
        </w:tc>
        <w:tc>
          <w:tcPr>
            <w:tcW w:w="2835" w:type="dxa"/>
          </w:tcPr>
          <w:p w14:paraId="1C98A292"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100 € + forfait de 10 € (ou au réel) + 17.50 €</w:t>
            </w:r>
          </w:p>
        </w:tc>
      </w:tr>
      <w:tr w:rsidR="00A61080" w14:paraId="67232B23" w14:textId="77777777">
        <w:tc>
          <w:tcPr>
            <w:tcW w:w="1701" w:type="dxa"/>
            <w:vMerge w:val="restart"/>
          </w:tcPr>
          <w:p w14:paraId="1B8C5EF2"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Manifestations commerciales (caution 500 €)</w:t>
            </w:r>
          </w:p>
        </w:tc>
        <w:tc>
          <w:tcPr>
            <w:tcW w:w="1843" w:type="dxa"/>
          </w:tcPr>
          <w:p w14:paraId="73232268"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En semaine, à la journée</w:t>
            </w:r>
          </w:p>
        </w:tc>
        <w:tc>
          <w:tcPr>
            <w:tcW w:w="5670" w:type="dxa"/>
            <w:gridSpan w:val="2"/>
          </w:tcPr>
          <w:p w14:paraId="25EBEE56"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400 € + forfait de 10 € (ou au réel) + 17.50 €</w:t>
            </w:r>
          </w:p>
        </w:tc>
      </w:tr>
      <w:tr w:rsidR="00A61080" w14:paraId="242548BB" w14:textId="77777777">
        <w:tc>
          <w:tcPr>
            <w:tcW w:w="1701" w:type="dxa"/>
            <w:vMerge/>
          </w:tcPr>
          <w:p w14:paraId="4B3ACC02" w14:textId="77777777" w:rsidR="00A61080" w:rsidRDefault="00A61080">
            <w:pPr>
              <w:widowControl w:val="0"/>
              <w:pBdr>
                <w:top w:val="nil"/>
                <w:left w:val="nil"/>
                <w:bottom w:val="nil"/>
                <w:right w:val="nil"/>
                <w:between w:val="nil"/>
              </w:pBdr>
              <w:spacing w:line="276" w:lineRule="auto"/>
              <w:rPr>
                <w:rFonts w:ascii="Liberation Serif" w:eastAsia="Liberation Serif" w:hAnsi="Liberation Serif" w:cs="Liberation Serif"/>
                <w:sz w:val="20"/>
                <w:szCs w:val="20"/>
              </w:rPr>
            </w:pPr>
          </w:p>
        </w:tc>
        <w:tc>
          <w:tcPr>
            <w:tcW w:w="1843" w:type="dxa"/>
          </w:tcPr>
          <w:p w14:paraId="29B150F4"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Week end</w:t>
            </w:r>
          </w:p>
        </w:tc>
        <w:tc>
          <w:tcPr>
            <w:tcW w:w="5670" w:type="dxa"/>
            <w:gridSpan w:val="2"/>
          </w:tcPr>
          <w:p w14:paraId="127B6D85" w14:textId="77777777" w:rsidR="00A61080" w:rsidRDefault="00000000">
            <w:pPr>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900 € + forfait de 10 € (ou au réel) + 17.50 €</w:t>
            </w:r>
          </w:p>
        </w:tc>
      </w:tr>
    </w:tbl>
    <w:p w14:paraId="4563F75D" w14:textId="77777777" w:rsidR="00A61080" w:rsidRDefault="00A61080">
      <w:pPr>
        <w:spacing w:after="0" w:line="240" w:lineRule="auto"/>
        <w:jc w:val="both"/>
        <w:rPr>
          <w:rFonts w:ascii="Liberation Serif" w:eastAsia="Liberation Serif" w:hAnsi="Liberation Serif" w:cs="Liberation Serif"/>
          <w:sz w:val="20"/>
          <w:szCs w:val="20"/>
        </w:rPr>
      </w:pPr>
    </w:p>
    <w:p w14:paraId="271584ED"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Madame Boutevilain souhaite s’abstenir car selon elle, le prix de la location de la salle est déjà assez élevé pour ne pas l’augmenter davantage.</w:t>
      </w:r>
    </w:p>
    <w:p w14:paraId="7F993F47" w14:textId="77777777" w:rsidR="00A61080" w:rsidRDefault="00A61080">
      <w:pPr>
        <w:spacing w:after="0" w:line="240" w:lineRule="auto"/>
        <w:jc w:val="both"/>
        <w:rPr>
          <w:rFonts w:ascii="Liberation Serif" w:eastAsia="Liberation Serif" w:hAnsi="Liberation Serif" w:cs="Liberation Serif"/>
          <w:sz w:val="20"/>
          <w:szCs w:val="20"/>
        </w:rPr>
      </w:pPr>
    </w:p>
    <w:p w14:paraId="351D7610"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Le conseil municipal, après en avoir délibéré, accepte à l’unanimité des votants et 1 abstention les tarifs proposés ci-dessus à compter du 1</w:t>
      </w:r>
      <w:r>
        <w:rPr>
          <w:rFonts w:ascii="Liberation Serif" w:eastAsia="Liberation Serif" w:hAnsi="Liberation Serif" w:cs="Liberation Serif"/>
          <w:b/>
          <w:sz w:val="20"/>
          <w:szCs w:val="20"/>
          <w:vertAlign w:val="superscript"/>
        </w:rPr>
        <w:t>er</w:t>
      </w:r>
      <w:r>
        <w:rPr>
          <w:rFonts w:ascii="Liberation Serif" w:eastAsia="Liberation Serif" w:hAnsi="Liberation Serif" w:cs="Liberation Serif"/>
          <w:b/>
          <w:sz w:val="20"/>
          <w:szCs w:val="20"/>
        </w:rPr>
        <w:t xml:space="preserve"> mai 2023.</w:t>
      </w:r>
    </w:p>
    <w:p w14:paraId="4647139C" w14:textId="77777777" w:rsidR="00A61080" w:rsidRDefault="00A61080">
      <w:pPr>
        <w:spacing w:after="0" w:line="240" w:lineRule="auto"/>
        <w:jc w:val="both"/>
        <w:rPr>
          <w:rFonts w:ascii="Times New Roman" w:eastAsia="Times New Roman" w:hAnsi="Times New Roman" w:cs="Times New Roman"/>
          <w:b/>
          <w:sz w:val="20"/>
          <w:szCs w:val="20"/>
        </w:rPr>
      </w:pPr>
    </w:p>
    <w:p w14:paraId="2FC832AC" w14:textId="77777777" w:rsidR="00A61080" w:rsidRDefault="00A61080">
      <w:pPr>
        <w:spacing w:after="0" w:line="240" w:lineRule="auto"/>
        <w:jc w:val="both"/>
        <w:rPr>
          <w:rFonts w:ascii="Times New Roman" w:eastAsia="Times New Roman" w:hAnsi="Times New Roman" w:cs="Times New Roman"/>
          <w:sz w:val="20"/>
          <w:szCs w:val="20"/>
        </w:rPr>
      </w:pPr>
    </w:p>
    <w:p w14:paraId="2E4CB2A6" w14:textId="77777777" w:rsidR="00A61080" w:rsidRDefault="00000000">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Proposition d’implantation d’une antenne de téléphonie mobile sur le site de la Vierge</w:t>
      </w:r>
    </w:p>
    <w:p w14:paraId="4F6E4CB1" w14:textId="77777777" w:rsidR="00A61080" w:rsidRDefault="00A61080">
      <w:pPr>
        <w:spacing w:after="0" w:line="240" w:lineRule="auto"/>
        <w:rPr>
          <w:rFonts w:ascii="Arial" w:eastAsia="Arial" w:hAnsi="Arial" w:cs="Arial"/>
          <w:sz w:val="20"/>
          <w:szCs w:val="20"/>
        </w:rPr>
      </w:pPr>
    </w:p>
    <w:p w14:paraId="5580F997"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le Maire informe le conseil municipal que l’opérateur Free a repris contact afin de proposer l’implantation d’une antenne de téléphonie mobile dans le cadre du déploiement Free Mobile.</w:t>
      </w:r>
    </w:p>
    <w:p w14:paraId="4FF40725" w14:textId="77777777" w:rsidR="00A61080" w:rsidRDefault="00A61080">
      <w:pPr>
        <w:spacing w:after="0" w:line="240" w:lineRule="auto"/>
        <w:jc w:val="both"/>
        <w:rPr>
          <w:rFonts w:ascii="Liberation Serif" w:eastAsia="Liberation Serif" w:hAnsi="Liberation Serif" w:cs="Liberation Serif"/>
          <w:sz w:val="20"/>
          <w:szCs w:val="20"/>
        </w:rPr>
      </w:pPr>
    </w:p>
    <w:p w14:paraId="5FC308DB"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Il donne lecture de la lettre envoyé par monsieur Duprat, représentant de Free mobile.</w:t>
      </w:r>
    </w:p>
    <w:p w14:paraId="5837A168" w14:textId="77777777" w:rsidR="00A61080" w:rsidRDefault="00A61080">
      <w:pPr>
        <w:spacing w:after="0" w:line="240" w:lineRule="auto"/>
        <w:jc w:val="both"/>
        <w:rPr>
          <w:rFonts w:ascii="Liberation Serif" w:eastAsia="Liberation Serif" w:hAnsi="Liberation Serif" w:cs="Liberation Serif"/>
          <w:sz w:val="20"/>
          <w:szCs w:val="20"/>
        </w:rPr>
      </w:pPr>
    </w:p>
    <w:p w14:paraId="6938098A"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Plusieurs possibilités de sites ont été abordés (Château d’eau, église, cheminées tiers lieu, parking tiers-lieu, four à chaux, lagunes, port, Peyrat…) et c’est celui du site de la Vierge qui a retenu son attention. C’est le seul site envisageable à distance des habitations et répondant aux attentes de l’opérateur.</w:t>
      </w:r>
    </w:p>
    <w:p w14:paraId="25D2EF84"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Free propose implanter un pylône de type « radomé » qui peut accueillir la 5G.</w:t>
      </w:r>
    </w:p>
    <w:p w14:paraId="283B6283"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C’est un tube de 25 mètres, éventuellement de couleur, qui peut accueillir un ou 2 opérateurs. </w:t>
      </w:r>
    </w:p>
    <w:p w14:paraId="093F00FA"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La convention d’occupation du domaine public fait état d’une redevance de 8 000 € par an sur 12 ans maximum et avec possibilité de démontage au terme de ces 12 ans.</w:t>
      </w:r>
    </w:p>
    <w:p w14:paraId="511531F0" w14:textId="77777777" w:rsidR="00A61080" w:rsidRDefault="00A61080">
      <w:pPr>
        <w:spacing w:after="0" w:line="240" w:lineRule="auto"/>
        <w:jc w:val="both"/>
        <w:rPr>
          <w:rFonts w:ascii="Liberation Serif" w:eastAsia="Liberation Serif" w:hAnsi="Liberation Serif" w:cs="Liberation Serif"/>
          <w:sz w:val="20"/>
          <w:szCs w:val="20"/>
        </w:rPr>
      </w:pPr>
    </w:p>
    <w:p w14:paraId="3529AA17"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L’avant-projet a été communiqué à l’ensemble du conseil municipal afin qu’il en prenne connaissance. </w:t>
      </w:r>
    </w:p>
    <w:p w14:paraId="1A6F0F65" w14:textId="77777777" w:rsidR="00A61080" w:rsidRDefault="00A61080">
      <w:pPr>
        <w:spacing w:after="0" w:line="240" w:lineRule="auto"/>
        <w:jc w:val="both"/>
        <w:rPr>
          <w:rFonts w:ascii="Liberation Serif" w:eastAsia="Liberation Serif" w:hAnsi="Liberation Serif" w:cs="Liberation Serif"/>
          <w:sz w:val="20"/>
          <w:szCs w:val="20"/>
        </w:rPr>
      </w:pPr>
    </w:p>
    <w:p w14:paraId="31AE63C5"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Pour monsieur le maire, le site de la Vierge est le seul site envisageable à distance des habitations. La première habitation est à environ 80 mètres. En outre, il est préférable d’éviter l’implantation d’une antenne à moins de 100 mètres d’une école, crèche ou établissement de soins, ce qui serait le cas ici.</w:t>
      </w:r>
    </w:p>
    <w:p w14:paraId="0A363A63" w14:textId="77777777" w:rsidR="00A61080" w:rsidRDefault="00A61080">
      <w:pPr>
        <w:spacing w:after="0" w:line="240" w:lineRule="auto"/>
        <w:jc w:val="both"/>
        <w:rPr>
          <w:rFonts w:ascii="Liberation Serif" w:eastAsia="Liberation Serif" w:hAnsi="Liberation Serif" w:cs="Liberation Serif"/>
          <w:sz w:val="20"/>
          <w:szCs w:val="20"/>
        </w:rPr>
      </w:pPr>
    </w:p>
    <w:p w14:paraId="5D6A95D2"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Le château d’eau n’est pas envisageable car il y a un effet parapluie et ne bénéficierait pas au bourg de Plassac. L’église et la mairie sont trop basses. Les lagunes, le port et le Peyrat sont au milieu d’une végétation importante et ne facilite pas la transmission des données.</w:t>
      </w:r>
    </w:p>
    <w:p w14:paraId="5D02796C" w14:textId="77777777" w:rsidR="00A61080" w:rsidRDefault="00A61080">
      <w:pPr>
        <w:spacing w:after="0" w:line="240" w:lineRule="auto"/>
        <w:jc w:val="both"/>
        <w:rPr>
          <w:rFonts w:ascii="Liberation Serif" w:eastAsia="Liberation Serif" w:hAnsi="Liberation Serif" w:cs="Liberation Serif"/>
          <w:sz w:val="20"/>
          <w:szCs w:val="20"/>
        </w:rPr>
      </w:pPr>
    </w:p>
    <w:p w14:paraId="42F8FFCC"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De plus, le loyer pourrait permettre de financer des projets différents ou innovants. Le cumul des loyers avoisine les 100 000 €. Compilés avec des subventions, il permettrait par exemple la rénovation du château d’eau avec la création d’un belvédère. Ou tout autre projet municipal.</w:t>
      </w:r>
    </w:p>
    <w:p w14:paraId="657A0D99" w14:textId="77777777" w:rsidR="00A61080" w:rsidRDefault="00A61080">
      <w:pPr>
        <w:spacing w:after="0" w:line="240" w:lineRule="auto"/>
        <w:jc w:val="both"/>
        <w:rPr>
          <w:rFonts w:ascii="Liberation Serif" w:eastAsia="Liberation Serif" w:hAnsi="Liberation Serif" w:cs="Liberation Serif"/>
          <w:sz w:val="20"/>
          <w:szCs w:val="20"/>
        </w:rPr>
      </w:pPr>
    </w:p>
    <w:p w14:paraId="16689448"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le Maire récapitule tous les arguments positifs ou négatifs qui ont été avancés. Il propose de consulter la population si une courte majorité devait valider le projet.</w:t>
      </w:r>
    </w:p>
    <w:p w14:paraId="450D3EA3" w14:textId="77777777" w:rsidR="00A61080" w:rsidRDefault="00A61080">
      <w:pPr>
        <w:spacing w:after="0" w:line="240" w:lineRule="auto"/>
        <w:jc w:val="both"/>
        <w:rPr>
          <w:rFonts w:ascii="Liberation Serif" w:eastAsia="Liberation Serif" w:hAnsi="Liberation Serif" w:cs="Liberation Serif"/>
          <w:sz w:val="20"/>
          <w:szCs w:val="20"/>
        </w:rPr>
      </w:pPr>
    </w:p>
    <w:p w14:paraId="2828BAB3"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Madame Boutevilain demande si une réunion publique pourrait être envisagée.</w:t>
      </w:r>
    </w:p>
    <w:p w14:paraId="3D8F2371" w14:textId="77777777" w:rsidR="00A61080" w:rsidRDefault="00A61080">
      <w:pPr>
        <w:spacing w:after="0" w:line="240" w:lineRule="auto"/>
        <w:jc w:val="both"/>
        <w:rPr>
          <w:rFonts w:ascii="Liberation Serif" w:eastAsia="Liberation Serif" w:hAnsi="Liberation Serif" w:cs="Liberation Serif"/>
          <w:sz w:val="20"/>
          <w:szCs w:val="20"/>
        </w:rPr>
      </w:pPr>
    </w:p>
    <w:p w14:paraId="374F8BA8"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lastRenderedPageBreak/>
        <w:t xml:space="preserve">Monsieur BERNARD lui répond que oui ou bien rédiger un document expliquant le projet avec un bulletin réponse. Il faut également voir à partir de quel âge la population peut se prononcer ; </w:t>
      </w:r>
    </w:p>
    <w:p w14:paraId="01AD6B33" w14:textId="77777777" w:rsidR="00A61080" w:rsidRDefault="00A61080">
      <w:pPr>
        <w:spacing w:after="0" w:line="240" w:lineRule="auto"/>
        <w:jc w:val="both"/>
        <w:rPr>
          <w:rFonts w:ascii="Liberation Serif" w:eastAsia="Liberation Serif" w:hAnsi="Liberation Serif" w:cs="Liberation Serif"/>
          <w:sz w:val="20"/>
          <w:szCs w:val="20"/>
        </w:rPr>
      </w:pPr>
    </w:p>
    <w:p w14:paraId="74F63BB8"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Madame Boutevilain est plutôt contre le projet mais elle se pose la question de savoir ce qu’en pensent les plassacais. </w:t>
      </w:r>
    </w:p>
    <w:p w14:paraId="255E0AE4" w14:textId="77777777" w:rsidR="00A61080" w:rsidRDefault="00A61080">
      <w:pPr>
        <w:spacing w:after="0" w:line="240" w:lineRule="auto"/>
        <w:jc w:val="both"/>
        <w:rPr>
          <w:rFonts w:ascii="Liberation Serif" w:eastAsia="Liberation Serif" w:hAnsi="Liberation Serif" w:cs="Liberation Serif"/>
          <w:sz w:val="20"/>
          <w:szCs w:val="20"/>
        </w:rPr>
      </w:pPr>
    </w:p>
    <w:p w14:paraId="23D49FC7"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Madame BOUSSARD confirme qu’il est difficile de se prononcer pour tout le monde. </w:t>
      </w:r>
    </w:p>
    <w:p w14:paraId="2F024BB1" w14:textId="77777777" w:rsidR="00A61080" w:rsidRDefault="00A61080">
      <w:pPr>
        <w:spacing w:after="0" w:line="240" w:lineRule="auto"/>
        <w:jc w:val="both"/>
        <w:rPr>
          <w:rFonts w:ascii="Liberation Serif" w:eastAsia="Liberation Serif" w:hAnsi="Liberation Serif" w:cs="Liberation Serif"/>
          <w:sz w:val="20"/>
          <w:szCs w:val="20"/>
        </w:rPr>
      </w:pPr>
    </w:p>
    <w:p w14:paraId="061E9A33"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Monsieur EPAUD demande si Free attend une réponse rapide car pour une consultation, il faut du temps pour la mettre en œuvre, le traitement des réponses. Il faut trouver le bon format. </w:t>
      </w:r>
    </w:p>
    <w:p w14:paraId="5F0E4249" w14:textId="77777777" w:rsidR="00A61080" w:rsidRDefault="00A61080">
      <w:pPr>
        <w:spacing w:after="0" w:line="240" w:lineRule="auto"/>
        <w:jc w:val="both"/>
        <w:rPr>
          <w:rFonts w:ascii="Liberation Serif" w:eastAsia="Liberation Serif" w:hAnsi="Liberation Serif" w:cs="Liberation Serif"/>
          <w:sz w:val="20"/>
          <w:szCs w:val="20"/>
        </w:rPr>
      </w:pPr>
    </w:p>
    <w:p w14:paraId="4111C75B"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Monsieur LABORDE se montre favorable à une réunion publique car selon lui, il y a un enjeu important. La réunion permettrait d’avancer tous les arguments et il préfère parler aux gens directement.  Il y a deux problèmes différents : l’opposition au sein du conseil municipal quant au choix du site et la 5G contre laquelle il s’oppose personnellement. </w:t>
      </w:r>
    </w:p>
    <w:p w14:paraId="6219C9EB" w14:textId="77777777" w:rsidR="00A61080" w:rsidRDefault="00A61080">
      <w:pPr>
        <w:spacing w:after="0" w:line="240" w:lineRule="auto"/>
        <w:jc w:val="both"/>
        <w:rPr>
          <w:rFonts w:ascii="Liberation Serif" w:eastAsia="Liberation Serif" w:hAnsi="Liberation Serif" w:cs="Liberation Serif"/>
          <w:sz w:val="20"/>
          <w:szCs w:val="20"/>
        </w:rPr>
      </w:pPr>
    </w:p>
    <w:p w14:paraId="126430BD"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BERNARD confirme que c’est le site de la Vierge qui a été retenu par Free et aucun autre, a priori.</w:t>
      </w:r>
    </w:p>
    <w:p w14:paraId="28AE7982" w14:textId="77777777" w:rsidR="00A61080" w:rsidRDefault="00A61080">
      <w:pPr>
        <w:spacing w:after="0" w:line="240" w:lineRule="auto"/>
        <w:jc w:val="both"/>
        <w:rPr>
          <w:rFonts w:ascii="Liberation Serif" w:eastAsia="Liberation Serif" w:hAnsi="Liberation Serif" w:cs="Liberation Serif"/>
          <w:sz w:val="20"/>
          <w:szCs w:val="20"/>
        </w:rPr>
      </w:pPr>
    </w:p>
    <w:p w14:paraId="48784891"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Monsieur LABORDE a l’impression qu’il n’y a pas de choix et que Free impose son choix. </w:t>
      </w:r>
    </w:p>
    <w:p w14:paraId="4984C26F" w14:textId="77777777" w:rsidR="00A61080" w:rsidRDefault="00A61080">
      <w:pPr>
        <w:spacing w:after="0" w:line="240" w:lineRule="auto"/>
        <w:jc w:val="both"/>
        <w:rPr>
          <w:rFonts w:ascii="Liberation Serif" w:eastAsia="Liberation Serif" w:hAnsi="Liberation Serif" w:cs="Liberation Serif"/>
          <w:sz w:val="20"/>
          <w:szCs w:val="20"/>
        </w:rPr>
      </w:pPr>
    </w:p>
    <w:p w14:paraId="0523FB6A"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HILARION informe que la mesure des ondes à l’école a été réalisée par le biais d’un organisme indépendant et non par Free, en amont de toute décision. Cela afin de disposer si nécessaire de ces données avant travaux.</w:t>
      </w:r>
    </w:p>
    <w:p w14:paraId="5070B1E0" w14:textId="77777777" w:rsidR="00A61080" w:rsidRDefault="00A61080">
      <w:pPr>
        <w:spacing w:after="0" w:line="240" w:lineRule="auto"/>
        <w:jc w:val="both"/>
        <w:rPr>
          <w:rFonts w:ascii="Liberation Serif" w:eastAsia="Liberation Serif" w:hAnsi="Liberation Serif" w:cs="Liberation Serif"/>
          <w:sz w:val="20"/>
          <w:szCs w:val="20"/>
        </w:rPr>
      </w:pPr>
    </w:p>
    <w:p w14:paraId="0E64CA33"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Monsieur EPAUD estime que la cité Piron et le Four à chaux sont quasiment à la même altitude et souhaite comprendre pourquoi le site du Four à chaux n’a pas été retenu.  </w:t>
      </w:r>
    </w:p>
    <w:p w14:paraId="4BADC89D" w14:textId="77777777" w:rsidR="00A61080" w:rsidRDefault="00A61080">
      <w:pPr>
        <w:spacing w:after="0" w:line="240" w:lineRule="auto"/>
        <w:jc w:val="both"/>
        <w:rPr>
          <w:rFonts w:ascii="Liberation Serif" w:eastAsia="Liberation Serif" w:hAnsi="Liberation Serif" w:cs="Liberation Serif"/>
          <w:sz w:val="20"/>
          <w:szCs w:val="20"/>
        </w:rPr>
      </w:pPr>
    </w:p>
    <w:p w14:paraId="64F610D1"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Monsieur BERNARD répond que le Four à chaux est plus bas que la cité Piron mais n’a pas été étudié. Il ne souhaite pas </w:t>
      </w:r>
      <w:proofErr w:type="gramStart"/>
      <w:r>
        <w:rPr>
          <w:rFonts w:ascii="Liberation Serif" w:eastAsia="Liberation Serif" w:hAnsi="Liberation Serif" w:cs="Liberation Serif"/>
          <w:sz w:val="20"/>
          <w:szCs w:val="20"/>
        </w:rPr>
        <w:t>par contre</w:t>
      </w:r>
      <w:proofErr w:type="gramEnd"/>
      <w:r>
        <w:rPr>
          <w:rFonts w:ascii="Liberation Serif" w:eastAsia="Liberation Serif" w:hAnsi="Liberation Serif" w:cs="Liberation Serif"/>
          <w:sz w:val="20"/>
          <w:szCs w:val="20"/>
        </w:rPr>
        <w:t xml:space="preserve"> voir s’implanter une antenne au cœur de cités Piron et la Tonnelle comme c’est le cas à Baillou à Saint Trojan.</w:t>
      </w:r>
    </w:p>
    <w:p w14:paraId="4EEFFD56" w14:textId="77777777" w:rsidR="00A61080" w:rsidRDefault="00A61080">
      <w:pPr>
        <w:spacing w:after="0" w:line="240" w:lineRule="auto"/>
        <w:jc w:val="both"/>
        <w:rPr>
          <w:rFonts w:ascii="Liberation Serif" w:eastAsia="Liberation Serif" w:hAnsi="Liberation Serif" w:cs="Liberation Serif"/>
          <w:sz w:val="20"/>
          <w:szCs w:val="20"/>
        </w:rPr>
      </w:pPr>
    </w:p>
    <w:p w14:paraId="67D6BD28"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LABORDE ne comprend pas pourquoi Plassac ne peut pas bénéficier de l’antenne qui se trouve à Bacalan à Blaye.</w:t>
      </w:r>
    </w:p>
    <w:p w14:paraId="34239D78" w14:textId="77777777" w:rsidR="00A61080" w:rsidRDefault="00A61080">
      <w:pPr>
        <w:spacing w:after="0" w:line="240" w:lineRule="auto"/>
        <w:jc w:val="both"/>
        <w:rPr>
          <w:rFonts w:ascii="Liberation Serif" w:eastAsia="Liberation Serif" w:hAnsi="Liberation Serif" w:cs="Liberation Serif"/>
          <w:sz w:val="20"/>
          <w:szCs w:val="20"/>
        </w:rPr>
      </w:pPr>
    </w:p>
    <w:p w14:paraId="555CDAAF"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DUKERS se demande pourquoi Free et s’il y a beaucoup de plassacais abonnés chez eux.</w:t>
      </w:r>
    </w:p>
    <w:p w14:paraId="663E6076" w14:textId="77777777" w:rsidR="00A61080" w:rsidRDefault="00A61080">
      <w:pPr>
        <w:spacing w:after="0" w:line="240" w:lineRule="auto"/>
        <w:jc w:val="both"/>
        <w:rPr>
          <w:rFonts w:ascii="Liberation Serif" w:eastAsia="Liberation Serif" w:hAnsi="Liberation Serif" w:cs="Liberation Serif"/>
          <w:sz w:val="20"/>
          <w:szCs w:val="20"/>
        </w:rPr>
      </w:pPr>
    </w:p>
    <w:p w14:paraId="0207767F"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BERNARD lui répond que la couverture mobile sur Plassac n’est pas bonne et que seul l’opérateur Free s’est présenté jusqu’à présent. SFR et Orange, contactés, n’ont jamais donné suite.</w:t>
      </w:r>
    </w:p>
    <w:p w14:paraId="7359A1A1" w14:textId="77777777" w:rsidR="00A61080" w:rsidRDefault="00A61080">
      <w:pPr>
        <w:spacing w:after="0" w:line="240" w:lineRule="auto"/>
        <w:jc w:val="both"/>
        <w:rPr>
          <w:rFonts w:ascii="Liberation Serif" w:eastAsia="Liberation Serif" w:hAnsi="Liberation Serif" w:cs="Liberation Serif"/>
          <w:sz w:val="20"/>
          <w:szCs w:val="20"/>
        </w:rPr>
      </w:pPr>
    </w:p>
    <w:p w14:paraId="509A7FDF"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EPAUD se pose la question de savoir, vu le coût, s’il y aura la garantie qu’il y ait une bonne couverture par la suite.</w:t>
      </w:r>
    </w:p>
    <w:p w14:paraId="52286B72" w14:textId="77777777" w:rsidR="00A61080" w:rsidRDefault="00A61080">
      <w:pPr>
        <w:spacing w:after="0" w:line="240" w:lineRule="auto"/>
        <w:jc w:val="both"/>
        <w:rPr>
          <w:rFonts w:ascii="Liberation Serif" w:eastAsia="Liberation Serif" w:hAnsi="Liberation Serif" w:cs="Liberation Serif"/>
          <w:sz w:val="20"/>
          <w:szCs w:val="20"/>
        </w:rPr>
      </w:pPr>
    </w:p>
    <w:p w14:paraId="73AEE1A8"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Madame BODEI fait état du site de la zone d’activité de l’Agora. Malgré les implantations d’opérateurs de téléphonie à proximité, il n’y a toujours une bonne réception ;</w:t>
      </w:r>
    </w:p>
    <w:p w14:paraId="1713E3CB" w14:textId="77777777" w:rsidR="00A61080" w:rsidRDefault="00A61080">
      <w:pPr>
        <w:spacing w:after="0" w:line="240" w:lineRule="auto"/>
        <w:jc w:val="both"/>
        <w:rPr>
          <w:rFonts w:ascii="Liberation Serif" w:eastAsia="Liberation Serif" w:hAnsi="Liberation Serif" w:cs="Liberation Serif"/>
          <w:sz w:val="20"/>
          <w:szCs w:val="20"/>
        </w:rPr>
      </w:pPr>
    </w:p>
    <w:p w14:paraId="71169CAA"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Monsieur DUPONT fait remarquer que les antennes n’étaient peut-être pas implantées pour le site de l’Agora. </w:t>
      </w:r>
    </w:p>
    <w:p w14:paraId="0B850F43" w14:textId="77777777" w:rsidR="00A61080" w:rsidRDefault="00A61080">
      <w:pPr>
        <w:spacing w:after="0" w:line="240" w:lineRule="auto"/>
        <w:jc w:val="both"/>
        <w:rPr>
          <w:rFonts w:ascii="Liberation Serif" w:eastAsia="Liberation Serif" w:hAnsi="Liberation Serif" w:cs="Liberation Serif"/>
          <w:sz w:val="20"/>
          <w:szCs w:val="20"/>
        </w:rPr>
      </w:pPr>
    </w:p>
    <w:p w14:paraId="0AA7273A"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Madame BODEI lui répond que les différentes implantations avaient promis une meilleure couverture pour l’Agora et ce n’est pas le cas.</w:t>
      </w:r>
    </w:p>
    <w:p w14:paraId="4998A427" w14:textId="77777777" w:rsidR="00A61080" w:rsidRDefault="00A61080">
      <w:pPr>
        <w:spacing w:after="0" w:line="240" w:lineRule="auto"/>
        <w:jc w:val="both"/>
        <w:rPr>
          <w:rFonts w:ascii="Liberation Serif" w:eastAsia="Liberation Serif" w:hAnsi="Liberation Serif" w:cs="Liberation Serif"/>
          <w:sz w:val="20"/>
          <w:szCs w:val="20"/>
        </w:rPr>
      </w:pPr>
    </w:p>
    <w:p w14:paraId="7FDE3BF7"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EPAUD fait remarquer que le choix du site est un prix fort à payer pour Plassac s’il n’y a pas de devoir de résultat.</w:t>
      </w:r>
    </w:p>
    <w:p w14:paraId="0BAF5DBB" w14:textId="77777777" w:rsidR="00A61080" w:rsidRDefault="00A61080">
      <w:pPr>
        <w:spacing w:after="0" w:line="240" w:lineRule="auto"/>
        <w:jc w:val="both"/>
        <w:rPr>
          <w:rFonts w:ascii="Liberation Serif" w:eastAsia="Liberation Serif" w:hAnsi="Liberation Serif" w:cs="Liberation Serif"/>
          <w:sz w:val="20"/>
          <w:szCs w:val="20"/>
        </w:rPr>
      </w:pPr>
    </w:p>
    <w:p w14:paraId="61AB9118"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Monsieur BERNARD explique que Free avait analysé les autres sites et que pour certains il fallait passer au-dessus de la végétation.  L’antenne n’est pas habillée, il s’agit seulement un tube comme à Bacalan à Blaye. </w:t>
      </w:r>
    </w:p>
    <w:p w14:paraId="0DEA2E79" w14:textId="77777777" w:rsidR="00A61080" w:rsidRDefault="00A61080">
      <w:pPr>
        <w:spacing w:after="0" w:line="240" w:lineRule="auto"/>
        <w:jc w:val="both"/>
        <w:rPr>
          <w:rFonts w:ascii="Liberation Serif" w:eastAsia="Liberation Serif" w:hAnsi="Liberation Serif" w:cs="Liberation Serif"/>
          <w:sz w:val="20"/>
          <w:szCs w:val="20"/>
        </w:rPr>
      </w:pPr>
    </w:p>
    <w:p w14:paraId="6C0588E2"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HILARION trouve que cela fait moins bizarre qu’un habillement « arbre ». Monsieur DUKERS pense qu’une antenne « vierge » ça serait mieux (humour à confirmer).</w:t>
      </w:r>
    </w:p>
    <w:p w14:paraId="2B613765" w14:textId="77777777" w:rsidR="00A61080" w:rsidRDefault="00A61080">
      <w:pPr>
        <w:spacing w:after="0" w:line="240" w:lineRule="auto"/>
        <w:jc w:val="both"/>
        <w:rPr>
          <w:rFonts w:ascii="Liberation Serif" w:eastAsia="Liberation Serif" w:hAnsi="Liberation Serif" w:cs="Liberation Serif"/>
          <w:sz w:val="20"/>
          <w:szCs w:val="20"/>
        </w:rPr>
      </w:pPr>
    </w:p>
    <w:p w14:paraId="4B96E9BE"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Monsieur LABORDE rebondit sur le fait que ce projet va à l’encontre des engagements de début de mandat et des actions déjà engagées. Pour lui, c’est un problème pour le futur car la 5G est une bombe énergétique. Un datacenter </w:t>
      </w:r>
      <w:r>
        <w:rPr>
          <w:rFonts w:ascii="Liberation Serif" w:eastAsia="Liberation Serif" w:hAnsi="Liberation Serif" w:cs="Liberation Serif"/>
          <w:sz w:val="20"/>
          <w:szCs w:val="20"/>
        </w:rPr>
        <w:lastRenderedPageBreak/>
        <w:t>consomme énormément. Ce n’est pas utile pour lui. Le profil de la commune de Plassac est perçu comme des personnes tournées vers l’environnement.</w:t>
      </w:r>
    </w:p>
    <w:p w14:paraId="779205DF" w14:textId="77777777" w:rsidR="00A61080" w:rsidRDefault="00A61080">
      <w:pPr>
        <w:spacing w:after="0" w:line="240" w:lineRule="auto"/>
        <w:jc w:val="both"/>
        <w:rPr>
          <w:rFonts w:ascii="Liberation Serif" w:eastAsia="Liberation Serif" w:hAnsi="Liberation Serif" w:cs="Liberation Serif"/>
          <w:sz w:val="20"/>
          <w:szCs w:val="20"/>
        </w:rPr>
      </w:pPr>
    </w:p>
    <w:p w14:paraId="37F832C6"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HILARION entend le raisonnement mais l’écologie ne doit pas être répressive ni négative. Il comprend le débat esthétique pour le site mais concernant le débat technique, la 5G arrivera quand même et les habitants ne doivent pas être pénalisés par nos choix.</w:t>
      </w:r>
    </w:p>
    <w:p w14:paraId="47C0AC06" w14:textId="77777777" w:rsidR="00A61080" w:rsidRDefault="00A61080">
      <w:pPr>
        <w:spacing w:after="0" w:line="240" w:lineRule="auto"/>
        <w:jc w:val="both"/>
        <w:rPr>
          <w:rFonts w:ascii="Liberation Serif" w:eastAsia="Liberation Serif" w:hAnsi="Liberation Serif" w:cs="Liberation Serif"/>
          <w:sz w:val="20"/>
          <w:szCs w:val="20"/>
        </w:rPr>
      </w:pPr>
    </w:p>
    <w:p w14:paraId="459430B4"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EPAUD souligne le fait que la 5G servira essentiellement aux appareils connectés et pas à la téléphonie. Qui dit que les gens iront dans l’avenir vers des appareils connectés. Un marché s’ouvre pour lutter contre la « sur- connexion ». Pour monsieur LABORDE, écologiquement, il faut plus de sobriété.</w:t>
      </w:r>
    </w:p>
    <w:p w14:paraId="611D5104" w14:textId="77777777" w:rsidR="00A61080" w:rsidRDefault="00A61080">
      <w:pPr>
        <w:spacing w:after="0" w:line="240" w:lineRule="auto"/>
        <w:jc w:val="both"/>
        <w:rPr>
          <w:rFonts w:ascii="Liberation Serif" w:eastAsia="Liberation Serif" w:hAnsi="Liberation Serif" w:cs="Liberation Serif"/>
          <w:sz w:val="20"/>
          <w:szCs w:val="20"/>
        </w:rPr>
      </w:pPr>
    </w:p>
    <w:p w14:paraId="43B7E9F2" w14:textId="77777777" w:rsidR="00D34236" w:rsidRDefault="00D34236">
      <w:pPr>
        <w:spacing w:after="0" w:line="240" w:lineRule="auto"/>
        <w:jc w:val="both"/>
        <w:rPr>
          <w:rFonts w:ascii="Liberation Serif" w:eastAsia="Liberation Serif" w:hAnsi="Liberation Serif" w:cs="Liberation Serif"/>
          <w:sz w:val="20"/>
          <w:szCs w:val="20"/>
        </w:rPr>
      </w:pPr>
    </w:p>
    <w:p w14:paraId="3CB9E84F" w14:textId="0426131D"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Madame BODEI précise qu’il y a un point à retenir à savoir les recettes qui seront générées par le projet. Si elles n’étaient pas là, ce serait plus clair. Le choix du site lui pose question. Y </w:t>
      </w:r>
      <w:proofErr w:type="spellStart"/>
      <w:r>
        <w:rPr>
          <w:rFonts w:ascii="Liberation Serif" w:eastAsia="Liberation Serif" w:hAnsi="Liberation Serif" w:cs="Liberation Serif"/>
          <w:sz w:val="20"/>
          <w:szCs w:val="20"/>
        </w:rPr>
        <w:t>a-t’il</w:t>
      </w:r>
      <w:proofErr w:type="spellEnd"/>
      <w:r>
        <w:rPr>
          <w:rFonts w:ascii="Liberation Serif" w:eastAsia="Liberation Serif" w:hAnsi="Liberation Serif" w:cs="Liberation Serif"/>
          <w:sz w:val="20"/>
          <w:szCs w:val="20"/>
        </w:rPr>
        <w:t xml:space="preserve"> beaucoup de plassacais qui ne captent pas chez eux. Les recettes sont plus important selon elle que le problème de la téléphonie.</w:t>
      </w:r>
    </w:p>
    <w:p w14:paraId="0EA08476" w14:textId="77777777" w:rsidR="00D34236" w:rsidRDefault="00D34236">
      <w:pPr>
        <w:spacing w:after="0" w:line="240" w:lineRule="auto"/>
        <w:jc w:val="both"/>
        <w:rPr>
          <w:rFonts w:ascii="Liberation Serif" w:eastAsia="Liberation Serif" w:hAnsi="Liberation Serif" w:cs="Liberation Serif"/>
          <w:sz w:val="20"/>
          <w:szCs w:val="20"/>
        </w:rPr>
      </w:pPr>
    </w:p>
    <w:p w14:paraId="24C04910" w14:textId="0196BB6A"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DUKERS souligne qu’en fait on répond à une demande d’un opérateur et pas à une demande des plassacais.  En ont-ils vraiment besoin ?</w:t>
      </w:r>
    </w:p>
    <w:p w14:paraId="7FBFBAC2" w14:textId="77777777" w:rsidR="00A61080" w:rsidRDefault="00A61080">
      <w:pPr>
        <w:spacing w:after="0" w:line="240" w:lineRule="auto"/>
        <w:jc w:val="both"/>
        <w:rPr>
          <w:rFonts w:ascii="Liberation Serif" w:eastAsia="Liberation Serif" w:hAnsi="Liberation Serif" w:cs="Liberation Serif"/>
          <w:sz w:val="20"/>
          <w:szCs w:val="20"/>
        </w:rPr>
      </w:pPr>
    </w:p>
    <w:p w14:paraId="796C9D68"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HILARION pense qu’il n’y a pas une couverture optimum à Plassac, que le réseau n’est pas bon.</w:t>
      </w:r>
    </w:p>
    <w:p w14:paraId="56DFA594" w14:textId="77777777" w:rsidR="00A61080" w:rsidRDefault="00A61080">
      <w:pPr>
        <w:spacing w:after="0" w:line="240" w:lineRule="auto"/>
        <w:jc w:val="both"/>
        <w:rPr>
          <w:rFonts w:ascii="Liberation Serif" w:eastAsia="Liberation Serif" w:hAnsi="Liberation Serif" w:cs="Liberation Serif"/>
          <w:sz w:val="20"/>
          <w:szCs w:val="20"/>
        </w:rPr>
      </w:pPr>
    </w:p>
    <w:p w14:paraId="5CDFEFE9"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EPAUD suggère de s’abstenir à condition d’avoir un débat et une consultation des plassacais. S’il est décidé de faire un numéro spécial pour le journal, il faut y travailler avec un argumentaire basé sur une antenne à la Vierge avec des photos et de rajouter une consultation sur les besoins existants. Il faut aussi selon lui redemander l’argumentaire pour le refus du four à chaux.</w:t>
      </w:r>
    </w:p>
    <w:p w14:paraId="1603B2FC" w14:textId="77777777" w:rsidR="00A61080" w:rsidRDefault="00A61080">
      <w:pPr>
        <w:spacing w:after="0" w:line="240" w:lineRule="auto"/>
        <w:jc w:val="both"/>
        <w:rPr>
          <w:rFonts w:ascii="Liberation Serif" w:eastAsia="Liberation Serif" w:hAnsi="Liberation Serif" w:cs="Liberation Serif"/>
          <w:sz w:val="20"/>
          <w:szCs w:val="20"/>
        </w:rPr>
      </w:pPr>
    </w:p>
    <w:p w14:paraId="26F63242"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Monsieur HILARION estime que c’est aux élus de prendre la décision.</w:t>
      </w:r>
    </w:p>
    <w:p w14:paraId="4DF2D71B" w14:textId="77777777" w:rsidR="00A61080" w:rsidRDefault="00A61080">
      <w:pPr>
        <w:spacing w:after="0" w:line="240" w:lineRule="auto"/>
        <w:jc w:val="both"/>
        <w:rPr>
          <w:rFonts w:ascii="Liberation Serif" w:eastAsia="Liberation Serif" w:hAnsi="Liberation Serif" w:cs="Liberation Serif"/>
          <w:sz w:val="20"/>
          <w:szCs w:val="20"/>
        </w:rPr>
      </w:pPr>
    </w:p>
    <w:p w14:paraId="78330B6F"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Monsieur le Maire demande donc au conseil municipal de se prononcer sur ce projet. </w:t>
      </w:r>
    </w:p>
    <w:p w14:paraId="594A9F5A" w14:textId="77777777" w:rsidR="00A61080" w:rsidRDefault="00A61080">
      <w:pPr>
        <w:spacing w:after="0" w:line="240" w:lineRule="auto"/>
        <w:jc w:val="both"/>
        <w:rPr>
          <w:rFonts w:ascii="Liberation Serif" w:eastAsia="Liberation Serif" w:hAnsi="Liberation Serif" w:cs="Liberation Serif"/>
          <w:sz w:val="20"/>
          <w:szCs w:val="20"/>
        </w:rPr>
      </w:pPr>
    </w:p>
    <w:p w14:paraId="1ED02D9E"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Les voix pour : Messieurs BERNARD, HILARION, VIGNON, DUPONT, BETTES, Madame CLAUSS</w:t>
      </w:r>
    </w:p>
    <w:p w14:paraId="3372CBC8"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Les voix contre : Messieurs REBELO, LABORDE, DUKERS, Mesdames BOUTEVILAIN, BOUSSARD, BODEI, DERMONT</w:t>
      </w:r>
    </w:p>
    <w:p w14:paraId="56009923"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1 abstention : Monsieur EPAUD</w:t>
      </w:r>
    </w:p>
    <w:p w14:paraId="6FFFB99D" w14:textId="77777777" w:rsidR="00A61080" w:rsidRDefault="00A61080">
      <w:pPr>
        <w:spacing w:after="0" w:line="240" w:lineRule="auto"/>
        <w:jc w:val="both"/>
        <w:rPr>
          <w:rFonts w:ascii="Liberation Serif" w:eastAsia="Liberation Serif" w:hAnsi="Liberation Serif" w:cs="Liberation Serif"/>
          <w:sz w:val="20"/>
          <w:szCs w:val="20"/>
        </w:rPr>
      </w:pPr>
    </w:p>
    <w:p w14:paraId="4080BD70"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Après en avoir délibéré, le conseil municipal décide à la majorité des voix (7 voix contre – 6 voix pour et 1 abstention) de ne pas donner son accord pour la proposition d’implantation d’une antenne de téléphonie mobile sur le site de la Vierge</w:t>
      </w:r>
    </w:p>
    <w:p w14:paraId="4DFECE2C" w14:textId="77777777" w:rsidR="00514E36" w:rsidRDefault="00514E36">
      <w:pPr>
        <w:spacing w:after="0" w:line="240" w:lineRule="auto"/>
        <w:jc w:val="both"/>
        <w:rPr>
          <w:rFonts w:ascii="Liberation Serif" w:eastAsia="Liberation Serif" w:hAnsi="Liberation Serif" w:cs="Liberation Serif"/>
          <w:b/>
          <w:sz w:val="20"/>
          <w:szCs w:val="20"/>
        </w:rPr>
      </w:pPr>
    </w:p>
    <w:p w14:paraId="0CCDDFE5" w14:textId="77777777" w:rsidR="00A61080" w:rsidRDefault="00A61080">
      <w:pPr>
        <w:spacing w:after="0" w:line="240" w:lineRule="auto"/>
        <w:jc w:val="both"/>
        <w:rPr>
          <w:rFonts w:ascii="Liberation Serif" w:eastAsia="Liberation Serif" w:hAnsi="Liberation Serif" w:cs="Liberation Serif"/>
          <w:b/>
          <w:sz w:val="20"/>
          <w:szCs w:val="20"/>
        </w:rPr>
      </w:pPr>
    </w:p>
    <w:p w14:paraId="5112FDED" w14:textId="77777777" w:rsidR="00A61080" w:rsidRDefault="00000000">
      <w:pPr>
        <w:pBdr>
          <w:top w:val="single" w:sz="4" w:space="1" w:color="000000"/>
          <w:left w:val="single" w:sz="4" w:space="4" w:color="000000"/>
          <w:bottom w:val="single" w:sz="4" w:space="1" w:color="000000"/>
          <w:right w:val="single" w:sz="4" w:space="4" w:color="000000"/>
        </w:pBd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Validation de la convention cadre petite ville de demain valant ORT (annexe : projet de convention)</w:t>
      </w:r>
    </w:p>
    <w:p w14:paraId="60A44D9B" w14:textId="77777777" w:rsidR="00A61080" w:rsidRDefault="00A61080">
      <w:pPr>
        <w:spacing w:after="0" w:line="240" w:lineRule="auto"/>
        <w:jc w:val="both"/>
        <w:rPr>
          <w:rFonts w:ascii="Liberation Serif" w:eastAsia="Liberation Serif" w:hAnsi="Liberation Serif" w:cs="Liberation Serif"/>
          <w:sz w:val="20"/>
          <w:szCs w:val="20"/>
        </w:rPr>
      </w:pPr>
    </w:p>
    <w:p w14:paraId="1A420B5A"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Monsieur le Maire présente le programme de revitalisation territoriale. Ce programme constitue une boîte à outils au service des territoires, dans le cadre du plan de relance et de la conduite des grandes transitions économiques, écologiques, numériques et démographiques. </w:t>
      </w:r>
    </w:p>
    <w:p w14:paraId="72BA3F94" w14:textId="77777777" w:rsidR="00A61080" w:rsidRDefault="00A61080">
      <w:pPr>
        <w:spacing w:after="0" w:line="240" w:lineRule="auto"/>
        <w:jc w:val="both"/>
        <w:rPr>
          <w:rFonts w:ascii="Liberation Serif" w:eastAsia="Liberation Serif" w:hAnsi="Liberation Serif" w:cs="Liberation Serif"/>
          <w:sz w:val="20"/>
          <w:szCs w:val="20"/>
        </w:rPr>
      </w:pPr>
    </w:p>
    <w:p w14:paraId="6E260055"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Les fiches action qui sont transmises ne sont pas encore bien chiffrées. Cela va permettre d’avoir des financements également si le projet est inscrit dans un programme. </w:t>
      </w:r>
    </w:p>
    <w:p w14:paraId="42E7A88D" w14:textId="77777777" w:rsidR="00A61080" w:rsidRDefault="00A61080">
      <w:pPr>
        <w:spacing w:after="0" w:line="240" w:lineRule="auto"/>
        <w:jc w:val="both"/>
        <w:rPr>
          <w:rFonts w:ascii="Liberation Serif" w:eastAsia="Liberation Serif" w:hAnsi="Liberation Serif" w:cs="Liberation Serif"/>
          <w:sz w:val="20"/>
          <w:szCs w:val="20"/>
        </w:rPr>
      </w:pPr>
    </w:p>
    <w:p w14:paraId="4C3A03CF"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Il souligne que la personne qui s’occupe de cela à la C.C.B. a beaucoup de mérite car le cabinet d’études a arrêté son travail en plein milieu de sa mission. Il a fallu palier à cela. La délibération à prendre est la suivante : </w:t>
      </w:r>
    </w:p>
    <w:p w14:paraId="68B10D30" w14:textId="77777777" w:rsidR="00A61080" w:rsidRDefault="00A61080">
      <w:pPr>
        <w:spacing w:after="0" w:line="240" w:lineRule="auto"/>
        <w:jc w:val="both"/>
        <w:rPr>
          <w:rFonts w:ascii="Liberation Serif" w:eastAsia="Liberation Serif" w:hAnsi="Liberation Serif" w:cs="Liberation Serif"/>
          <w:sz w:val="20"/>
          <w:szCs w:val="20"/>
        </w:rPr>
      </w:pPr>
    </w:p>
    <w:p w14:paraId="6B53E757"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Le programme « Petite Ville de Demain » vise à donner aux communes de moins de 20.000 habitants et leur intercommunalité, qui exercent des fonctions de centralité et présentent des signes de fragilité, les moyens de concrétiser leur projet de territoire afin d’insuffler une nouvelle dynamique et de renforcer l’attractivité économique.</w:t>
      </w:r>
    </w:p>
    <w:p w14:paraId="0CDEECF2"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Le programme Petites Villes de Demain constitue un cadre d’actions visant à accueillir toutes les contributions, au-delà de l’Etat et des partenaires financiers du programme (Agence Nationale de la Cohésion des Territoires (ANCT), la Banque des territoires, l’Agence Nationale de l’Habitat (ANAH), l’Etablissement Public Nouvelle-Aquitaine (EPFNA)….</w:t>
      </w:r>
    </w:p>
    <w:p w14:paraId="5F34A899"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lastRenderedPageBreak/>
        <w:t>La convention d’adhésion au programme Petites Villes de Demain signée le 16 avril 2021 a engagé les collectivités à élaborer et/ou mettre en œuvre un projet de territoire explicitant une stratégie de revitalisation. A cette fin une étude pré-opérationnelle a été réalisée.</w:t>
      </w:r>
    </w:p>
    <w:p w14:paraId="0234E7A1"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Il résulte de ces 18 mois de préparation active une stratégie d’intervention déclinée dans un plan-guide, autorisant la mise en œuvre d’une opération de revitalisation multisites comprenant :</w:t>
      </w:r>
    </w:p>
    <w:p w14:paraId="42A6AA22" w14:textId="77777777" w:rsidR="00A61080" w:rsidRDefault="00A61080">
      <w:pPr>
        <w:spacing w:after="0" w:line="240" w:lineRule="auto"/>
        <w:jc w:val="both"/>
        <w:rPr>
          <w:rFonts w:ascii="Liberation Serif" w:eastAsia="Liberation Serif" w:hAnsi="Liberation Serif" w:cs="Liberation Serif"/>
          <w:sz w:val="20"/>
          <w:szCs w:val="20"/>
        </w:rPr>
      </w:pPr>
    </w:p>
    <w:p w14:paraId="0ED9BF5C"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6 secteurs d’intervention (Blaye, Cars, St Martin Lacaussade, Plassac, St Christoly-de-Blaye, ZAC Haussmann/ZAE Boisredon)</w:t>
      </w:r>
    </w:p>
    <w:p w14:paraId="528EF135"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5 axes d’intervention déclinés du projet de territoire</w:t>
      </w:r>
    </w:p>
    <w:p w14:paraId="50C84E5A"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Axe 1 – Recréer les conditions d’accessibilité et de déplacement agréables en centre-bourg</w:t>
      </w:r>
    </w:p>
    <w:p w14:paraId="2F72B334"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Axe 2 – Réinvestir le logement de centre-bourg</w:t>
      </w:r>
    </w:p>
    <w:p w14:paraId="5E51A9EE"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Axe 3 – Préserver des espaces de consommation de proximité</w:t>
      </w:r>
    </w:p>
    <w:p w14:paraId="7DF0F9B5"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Axe 4 – Bâtir une action culturelle et touristique sur les atouts patrimoniaux et autour des projets structurants</w:t>
      </w:r>
    </w:p>
    <w:p w14:paraId="20A88453"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Axe 5 – Utiliser les espaces naturels et aménagements paysagers comme agents de liaisons (entre les espaces, entre les populations)</w:t>
      </w:r>
    </w:p>
    <w:p w14:paraId="7BE92975" w14:textId="77777777" w:rsidR="00A61080" w:rsidRDefault="00A61080">
      <w:pPr>
        <w:spacing w:after="0" w:line="240" w:lineRule="auto"/>
        <w:jc w:val="both"/>
        <w:rPr>
          <w:rFonts w:ascii="Liberation Serif" w:eastAsia="Liberation Serif" w:hAnsi="Liberation Serif" w:cs="Liberation Serif"/>
          <w:sz w:val="20"/>
          <w:szCs w:val="20"/>
        </w:rPr>
      </w:pPr>
    </w:p>
    <w:p w14:paraId="742228FF" w14:textId="77777777" w:rsidR="00D34236" w:rsidRDefault="00D34236">
      <w:pPr>
        <w:spacing w:after="0" w:line="240" w:lineRule="auto"/>
        <w:jc w:val="both"/>
        <w:rPr>
          <w:rFonts w:ascii="Liberation Serif" w:eastAsia="Liberation Serif" w:hAnsi="Liberation Serif" w:cs="Liberation Serif"/>
          <w:sz w:val="20"/>
          <w:szCs w:val="20"/>
        </w:rPr>
      </w:pPr>
    </w:p>
    <w:p w14:paraId="55336F21" w14:textId="77777777" w:rsidR="00D34236" w:rsidRDefault="00D34236">
      <w:pPr>
        <w:spacing w:after="0" w:line="240" w:lineRule="auto"/>
        <w:jc w:val="both"/>
        <w:rPr>
          <w:rFonts w:ascii="Liberation Serif" w:eastAsia="Liberation Serif" w:hAnsi="Liberation Serif" w:cs="Liberation Serif"/>
          <w:sz w:val="20"/>
          <w:szCs w:val="20"/>
        </w:rPr>
      </w:pPr>
    </w:p>
    <w:p w14:paraId="3AE86E62"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Après débat, il sera demandé au Conseil Municipal de Plassac : </w:t>
      </w:r>
    </w:p>
    <w:p w14:paraId="01DF6944"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De valider les termes de la convention d’Opération de Revitalisation du Territoire</w:t>
      </w:r>
    </w:p>
    <w:p w14:paraId="72D60A00"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D’autoriser Madame le Maire / Monsieur le Maire à signer la convention d’Opération de Revitalisation du Territoire</w:t>
      </w:r>
    </w:p>
    <w:p w14:paraId="184A99F7" w14:textId="77777777" w:rsidR="00A61080" w:rsidRDefault="00A61080">
      <w:pPr>
        <w:spacing w:after="0" w:line="240" w:lineRule="auto"/>
        <w:jc w:val="both"/>
        <w:rPr>
          <w:rFonts w:ascii="Liberation Serif" w:eastAsia="Liberation Serif" w:hAnsi="Liberation Serif" w:cs="Liberation Serif"/>
          <w:sz w:val="20"/>
          <w:szCs w:val="20"/>
        </w:rPr>
      </w:pPr>
    </w:p>
    <w:p w14:paraId="01015BCC"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Le conseil, après en avoir délibéré, à l’unanimité, décide</w:t>
      </w:r>
    </w:p>
    <w:p w14:paraId="2C2B4407"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De valider les termes de la convention d’Opération de Revitalisation du Territoire</w:t>
      </w:r>
    </w:p>
    <w:p w14:paraId="12DD8CC0"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D’autoriser Monsieur le Maire à signer la convention d’Opération de Revitalisation du Territoire.</w:t>
      </w:r>
    </w:p>
    <w:p w14:paraId="586D5650"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ab/>
      </w:r>
    </w:p>
    <w:p w14:paraId="72DB48DD" w14:textId="77777777" w:rsidR="00A61080" w:rsidRDefault="00A61080">
      <w:pPr>
        <w:spacing w:after="0" w:line="240" w:lineRule="auto"/>
        <w:rPr>
          <w:rFonts w:ascii="Liberation Serif" w:eastAsia="Liberation Serif" w:hAnsi="Liberation Serif" w:cs="Liberation Serif"/>
          <w:sz w:val="20"/>
          <w:szCs w:val="20"/>
        </w:rPr>
      </w:pPr>
    </w:p>
    <w:p w14:paraId="6187309B" w14:textId="77777777" w:rsidR="00A61080" w:rsidRDefault="00000000">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Convention de mise à disposition du domaine public</w:t>
      </w:r>
    </w:p>
    <w:p w14:paraId="1A60A0EC" w14:textId="77777777" w:rsidR="00A61080" w:rsidRDefault="00A61080">
      <w:pPr>
        <w:spacing w:after="0" w:line="240" w:lineRule="auto"/>
        <w:rPr>
          <w:rFonts w:ascii="Arial" w:eastAsia="Arial" w:hAnsi="Arial" w:cs="Arial"/>
          <w:sz w:val="20"/>
          <w:szCs w:val="20"/>
        </w:rPr>
      </w:pPr>
    </w:p>
    <w:p w14:paraId="080A45D2"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Monsieur le Maire rappelle qu’un Food truck Pizza est présent sur la place du Port tous les mercredis </w:t>
      </w:r>
      <w:proofErr w:type="gramStart"/>
      <w:r>
        <w:rPr>
          <w:rFonts w:ascii="Liberation Serif" w:eastAsia="Liberation Serif" w:hAnsi="Liberation Serif" w:cs="Liberation Serif"/>
          <w:sz w:val="20"/>
          <w:szCs w:val="20"/>
        </w:rPr>
        <w:t>soirs</w:t>
      </w:r>
      <w:proofErr w:type="gramEnd"/>
      <w:r>
        <w:rPr>
          <w:rFonts w:ascii="Liberation Serif" w:eastAsia="Liberation Serif" w:hAnsi="Liberation Serif" w:cs="Liberation Serif"/>
          <w:sz w:val="20"/>
          <w:szCs w:val="20"/>
        </w:rPr>
        <w:t>. Il convient d’acter cette occupation par une convention de mise à disposition du domaine public et de fixer un tarif au titre de cette occupation.</w:t>
      </w:r>
    </w:p>
    <w:p w14:paraId="0D2532BA" w14:textId="77777777" w:rsidR="00A61080" w:rsidRDefault="00A61080">
      <w:pPr>
        <w:spacing w:after="0" w:line="240" w:lineRule="auto"/>
        <w:jc w:val="both"/>
        <w:rPr>
          <w:rFonts w:ascii="Liberation Serif" w:eastAsia="Liberation Serif" w:hAnsi="Liberation Serif" w:cs="Liberation Serif"/>
          <w:sz w:val="20"/>
          <w:szCs w:val="20"/>
        </w:rPr>
      </w:pPr>
    </w:p>
    <w:p w14:paraId="6717CE34"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Il propose de le fixer à 5 € par mois avec une facturation tous les 6 mois. La convention sera établie en ce sens.</w:t>
      </w:r>
    </w:p>
    <w:p w14:paraId="174E896B" w14:textId="77777777" w:rsidR="00A61080" w:rsidRDefault="00A61080">
      <w:pPr>
        <w:spacing w:after="0" w:line="240" w:lineRule="auto"/>
        <w:jc w:val="both"/>
        <w:rPr>
          <w:rFonts w:ascii="Liberation Serif" w:eastAsia="Liberation Serif" w:hAnsi="Liberation Serif" w:cs="Liberation Serif"/>
          <w:sz w:val="20"/>
          <w:szCs w:val="20"/>
        </w:rPr>
      </w:pPr>
    </w:p>
    <w:p w14:paraId="3AFA9042" w14:textId="77777777" w:rsidR="00A61080" w:rsidRDefault="00000000">
      <w:p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Après en avoir délibéré, le conseil municipal, décide à l’unanimité :</w:t>
      </w:r>
    </w:p>
    <w:p w14:paraId="397D0B45" w14:textId="77777777" w:rsidR="00A61080" w:rsidRDefault="00000000">
      <w:pPr>
        <w:numPr>
          <w:ilvl w:val="0"/>
          <w:numId w:val="1"/>
        </w:num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d’acter l’occupation du Food Truck Pizza par une convention de mise à disposition du domaine public</w:t>
      </w:r>
    </w:p>
    <w:p w14:paraId="0D262100" w14:textId="77777777" w:rsidR="00A61080" w:rsidRDefault="00000000">
      <w:pPr>
        <w:numPr>
          <w:ilvl w:val="0"/>
          <w:numId w:val="1"/>
        </w:numPr>
        <w:spacing w:after="0" w:line="240" w:lineRule="auto"/>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de fixer cette occupation à 5 € par mois</w:t>
      </w:r>
    </w:p>
    <w:p w14:paraId="0ACCA2B1" w14:textId="77777777" w:rsidR="00A61080" w:rsidRDefault="00000000">
      <w:pPr>
        <w:numPr>
          <w:ilvl w:val="0"/>
          <w:numId w:val="1"/>
        </w:numPr>
        <w:pBdr>
          <w:top w:val="nil"/>
          <w:left w:val="nil"/>
          <w:bottom w:val="nil"/>
          <w:right w:val="nil"/>
          <w:between w:val="nil"/>
        </w:pBdr>
        <w:spacing w:after="0" w:line="240" w:lineRule="auto"/>
        <w:jc w:val="both"/>
        <w:rPr>
          <w:rFonts w:ascii="Liberation Serif" w:eastAsia="Liberation Serif" w:hAnsi="Liberation Serif" w:cs="Liberation Serif"/>
          <w:b/>
          <w:color w:val="000000"/>
          <w:sz w:val="20"/>
          <w:szCs w:val="20"/>
        </w:rPr>
      </w:pPr>
      <w:r>
        <w:rPr>
          <w:rFonts w:ascii="Liberation Serif" w:eastAsia="Liberation Serif" w:hAnsi="Liberation Serif" w:cs="Liberation Serif"/>
          <w:b/>
          <w:color w:val="000000"/>
          <w:sz w:val="20"/>
          <w:szCs w:val="20"/>
        </w:rPr>
        <w:t>et mandate monsieur le Maire à signer tous les documents afférents à ce dossier.</w:t>
      </w:r>
    </w:p>
    <w:p w14:paraId="678A21C9" w14:textId="77777777" w:rsidR="00A61080" w:rsidRDefault="00A61080">
      <w:pPr>
        <w:jc w:val="both"/>
        <w:rPr>
          <w:rFonts w:ascii="Liberation Serif" w:eastAsia="Liberation Serif" w:hAnsi="Liberation Serif" w:cs="Liberation Serif"/>
          <w:b/>
          <w:sz w:val="20"/>
          <w:szCs w:val="20"/>
        </w:rPr>
      </w:pPr>
    </w:p>
    <w:p w14:paraId="393F12C8" w14:textId="77777777" w:rsidR="00A61080" w:rsidRDefault="00000000">
      <w:pPr>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Informations au conseil des décisions prises dans le cadre des délégations accordées</w:t>
      </w:r>
    </w:p>
    <w:p w14:paraId="43C058AD" w14:textId="77777777" w:rsidR="00A61080" w:rsidRDefault="00A61080">
      <w:pPr>
        <w:spacing w:after="0" w:line="240" w:lineRule="auto"/>
        <w:rPr>
          <w:rFonts w:ascii="Times New Roman" w:eastAsia="Times New Roman" w:hAnsi="Times New Roman" w:cs="Times New Roman"/>
          <w:b/>
          <w:sz w:val="20"/>
          <w:szCs w:val="20"/>
        </w:rPr>
      </w:pPr>
    </w:p>
    <w:p w14:paraId="4516AC67" w14:textId="77777777" w:rsidR="00A61080" w:rsidRDefault="00000000">
      <w:pPr>
        <w:spacing w:after="0" w:line="240" w:lineRule="auto"/>
        <w:jc w:val="both"/>
        <w:rPr>
          <w:rFonts w:ascii="Liberation Serif" w:eastAsia="Liberation Serif" w:hAnsi="Liberation Serif" w:cs="Liberation Serif"/>
          <w:sz w:val="20"/>
          <w:szCs w:val="20"/>
        </w:rPr>
      </w:pPr>
      <w:r>
        <w:rPr>
          <w:rFonts w:ascii="Liberation Serif" w:eastAsia="Liberation Serif" w:hAnsi="Liberation Serif" w:cs="Liberation Serif"/>
          <w:sz w:val="20"/>
          <w:szCs w:val="20"/>
        </w:rPr>
        <w:t xml:space="preserve">Monsieur le Maire informe le conseil des décisions qu’il a prises de ne pas préempter à la réception des D.I.A. suivantes : </w:t>
      </w:r>
    </w:p>
    <w:p w14:paraId="11E0D72B" w14:textId="77777777" w:rsidR="00A61080" w:rsidRDefault="00000000">
      <w:pPr>
        <w:numPr>
          <w:ilvl w:val="0"/>
          <w:numId w:val="1"/>
        </w:numPr>
        <w:pBdr>
          <w:top w:val="nil"/>
          <w:left w:val="nil"/>
          <w:bottom w:val="nil"/>
          <w:right w:val="nil"/>
          <w:between w:val="nil"/>
        </w:pBdr>
        <w:spacing w:after="0" w:line="240" w:lineRule="auto"/>
        <w:jc w:val="both"/>
        <w:rPr>
          <w:rFonts w:ascii="Liberation Serif" w:eastAsia="Liberation Serif" w:hAnsi="Liberation Serif" w:cs="Liberation Serif"/>
          <w:b/>
          <w:color w:val="000000"/>
          <w:sz w:val="20"/>
          <w:szCs w:val="20"/>
        </w:rPr>
      </w:pPr>
      <w:r>
        <w:rPr>
          <w:rFonts w:ascii="Liberation Serif" w:eastAsia="Liberation Serif" w:hAnsi="Liberation Serif" w:cs="Liberation Serif"/>
          <w:color w:val="000000"/>
          <w:sz w:val="20"/>
          <w:szCs w:val="20"/>
        </w:rPr>
        <w:t>6 chemin de la Gaité</w:t>
      </w:r>
    </w:p>
    <w:p w14:paraId="79AB47BC" w14:textId="77777777" w:rsidR="00A61080" w:rsidRDefault="00000000">
      <w:pPr>
        <w:numPr>
          <w:ilvl w:val="0"/>
          <w:numId w:val="1"/>
        </w:numPr>
        <w:pBdr>
          <w:top w:val="nil"/>
          <w:left w:val="nil"/>
          <w:bottom w:val="nil"/>
          <w:right w:val="nil"/>
          <w:between w:val="nil"/>
        </w:pBdr>
        <w:spacing w:after="0" w:line="240" w:lineRule="auto"/>
        <w:jc w:val="both"/>
        <w:rPr>
          <w:rFonts w:ascii="Liberation Serif" w:eastAsia="Liberation Serif" w:hAnsi="Liberation Serif" w:cs="Liberation Serif"/>
          <w:b/>
          <w:color w:val="000000"/>
          <w:sz w:val="20"/>
          <w:szCs w:val="20"/>
        </w:rPr>
      </w:pPr>
      <w:r>
        <w:rPr>
          <w:rFonts w:ascii="Liberation Serif" w:eastAsia="Liberation Serif" w:hAnsi="Liberation Serif" w:cs="Liberation Serif"/>
          <w:color w:val="000000"/>
          <w:sz w:val="20"/>
          <w:szCs w:val="20"/>
        </w:rPr>
        <w:t>7 route des coteaux</w:t>
      </w:r>
    </w:p>
    <w:p w14:paraId="3AEC0390" w14:textId="77777777" w:rsidR="00A61080" w:rsidRDefault="00000000">
      <w:pPr>
        <w:numPr>
          <w:ilvl w:val="0"/>
          <w:numId w:val="1"/>
        </w:numPr>
        <w:pBdr>
          <w:top w:val="nil"/>
          <w:left w:val="nil"/>
          <w:bottom w:val="nil"/>
          <w:right w:val="nil"/>
          <w:between w:val="nil"/>
        </w:pBdr>
        <w:spacing w:after="0" w:line="240" w:lineRule="auto"/>
        <w:jc w:val="both"/>
        <w:rPr>
          <w:rFonts w:ascii="Liberation Serif" w:eastAsia="Liberation Serif" w:hAnsi="Liberation Serif" w:cs="Liberation Serif"/>
          <w:b/>
          <w:color w:val="000000"/>
          <w:sz w:val="20"/>
          <w:szCs w:val="20"/>
        </w:rPr>
      </w:pPr>
      <w:r>
        <w:rPr>
          <w:rFonts w:ascii="Liberation Serif" w:eastAsia="Liberation Serif" w:hAnsi="Liberation Serif" w:cs="Liberation Serif"/>
          <w:color w:val="000000"/>
          <w:sz w:val="20"/>
          <w:szCs w:val="20"/>
        </w:rPr>
        <w:t>16 rue de la Taillande</w:t>
      </w:r>
    </w:p>
    <w:p w14:paraId="0B51865B" w14:textId="77777777" w:rsidR="00A61080" w:rsidRDefault="00A61080">
      <w:pPr>
        <w:jc w:val="both"/>
        <w:rPr>
          <w:rFonts w:ascii="Liberation Serif" w:eastAsia="Liberation Serif" w:hAnsi="Liberation Serif" w:cs="Liberation Serif"/>
          <w:sz w:val="20"/>
          <w:szCs w:val="20"/>
        </w:rPr>
      </w:pPr>
    </w:p>
    <w:p w14:paraId="519BF8C5" w14:textId="77777777" w:rsidR="00A61080" w:rsidRDefault="00000000">
      <w:pPr>
        <w:pBdr>
          <w:top w:val="single" w:sz="4" w:space="1" w:color="000000"/>
          <w:left w:val="single" w:sz="4" w:space="4" w:color="000000"/>
          <w:bottom w:val="single" w:sz="4" w:space="1" w:color="000000"/>
          <w:right w:val="single" w:sz="4" w:space="4" w:color="000000"/>
        </w:pBdr>
        <w:spacing w:after="0"/>
        <w:jc w:val="both"/>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 xml:space="preserve">Informations diverses  </w:t>
      </w:r>
    </w:p>
    <w:p w14:paraId="67A381BE" w14:textId="77777777" w:rsidR="00A61080" w:rsidRDefault="00A61080">
      <w:pPr>
        <w:spacing w:after="0" w:line="240" w:lineRule="auto"/>
        <w:jc w:val="both"/>
        <w:rPr>
          <w:rFonts w:ascii="Liberation Serif" w:eastAsia="Liberation Serif" w:hAnsi="Liberation Serif" w:cs="Liberation Serif"/>
          <w:b/>
          <w:sz w:val="20"/>
          <w:szCs w:val="20"/>
        </w:rPr>
      </w:pPr>
    </w:p>
    <w:p w14:paraId="06B5509C" w14:textId="77777777" w:rsidR="00A61080" w:rsidRDefault="00000000">
      <w:pPr>
        <w:numPr>
          <w:ilvl w:val="0"/>
          <w:numId w:val="1"/>
        </w:numPr>
        <w:pBdr>
          <w:top w:val="nil"/>
          <w:left w:val="nil"/>
          <w:bottom w:val="nil"/>
          <w:right w:val="nil"/>
          <w:between w:val="nil"/>
        </w:pBdr>
        <w:spacing w:after="0" w:line="240" w:lineRule="auto"/>
        <w:ind w:left="284"/>
        <w:jc w:val="both"/>
        <w:rPr>
          <w:rFonts w:ascii="Liberation Serif" w:eastAsia="Liberation Serif" w:hAnsi="Liberation Serif" w:cs="Liberation Serif"/>
          <w:color w:val="000000"/>
          <w:sz w:val="20"/>
          <w:szCs w:val="20"/>
        </w:rPr>
      </w:pPr>
      <w:r>
        <w:rPr>
          <w:rFonts w:ascii="Liberation Serif" w:eastAsia="Liberation Serif" w:hAnsi="Liberation Serif" w:cs="Liberation Serif"/>
          <w:color w:val="000000"/>
          <w:sz w:val="20"/>
          <w:szCs w:val="20"/>
        </w:rPr>
        <w:t>Jeudi 13 avril 2023 : organisation d’une réunion des maires du canton à Plassac par les conseillers départementaux</w:t>
      </w:r>
    </w:p>
    <w:p w14:paraId="74E22A70" w14:textId="77777777" w:rsidR="00A61080" w:rsidRDefault="00A61080">
      <w:pPr>
        <w:pBdr>
          <w:top w:val="nil"/>
          <w:left w:val="nil"/>
          <w:bottom w:val="nil"/>
          <w:right w:val="nil"/>
          <w:between w:val="nil"/>
        </w:pBdr>
        <w:spacing w:after="0" w:line="240" w:lineRule="auto"/>
        <w:ind w:left="284"/>
        <w:jc w:val="both"/>
        <w:rPr>
          <w:rFonts w:ascii="Liberation Serif" w:eastAsia="Liberation Serif" w:hAnsi="Liberation Serif" w:cs="Liberation Serif"/>
          <w:color w:val="000000"/>
          <w:sz w:val="20"/>
          <w:szCs w:val="20"/>
        </w:rPr>
      </w:pPr>
    </w:p>
    <w:p w14:paraId="23830C9D" w14:textId="77777777" w:rsidR="00A61080" w:rsidRDefault="00000000">
      <w:pPr>
        <w:numPr>
          <w:ilvl w:val="0"/>
          <w:numId w:val="1"/>
        </w:numPr>
        <w:pBdr>
          <w:top w:val="nil"/>
          <w:left w:val="nil"/>
          <w:bottom w:val="nil"/>
          <w:right w:val="nil"/>
          <w:between w:val="nil"/>
        </w:pBdr>
        <w:spacing w:after="0" w:line="240" w:lineRule="auto"/>
        <w:ind w:left="284"/>
        <w:jc w:val="both"/>
        <w:rPr>
          <w:rFonts w:ascii="Liberation Serif" w:eastAsia="Liberation Serif" w:hAnsi="Liberation Serif" w:cs="Liberation Serif"/>
          <w:color w:val="000000"/>
          <w:sz w:val="20"/>
          <w:szCs w:val="20"/>
        </w:rPr>
      </w:pPr>
      <w:r>
        <w:rPr>
          <w:rFonts w:ascii="Liberation Serif" w:eastAsia="Liberation Serif" w:hAnsi="Liberation Serif" w:cs="Liberation Serif"/>
          <w:color w:val="000000"/>
          <w:sz w:val="20"/>
          <w:szCs w:val="20"/>
        </w:rPr>
        <w:t>Frais de garde des enfants ou d’assistance remboursés aux élus : Précision de l’AMG sur la nécessité de produire des justificatifs pour prétendre à un remboursement</w:t>
      </w:r>
    </w:p>
    <w:p w14:paraId="7587BBAC" w14:textId="77777777" w:rsidR="00A61080" w:rsidRDefault="00A61080">
      <w:pPr>
        <w:spacing w:after="0" w:line="240" w:lineRule="auto"/>
        <w:jc w:val="both"/>
        <w:rPr>
          <w:rFonts w:ascii="Liberation Serif" w:eastAsia="Liberation Serif" w:hAnsi="Liberation Serif" w:cs="Liberation Serif"/>
          <w:b/>
          <w:sz w:val="20"/>
          <w:szCs w:val="20"/>
        </w:rPr>
      </w:pPr>
    </w:p>
    <w:p w14:paraId="7337B11D" w14:textId="77777777" w:rsidR="00A61080" w:rsidRDefault="00000000">
      <w:pPr>
        <w:spacing w:after="0" w:line="240" w:lineRule="auto"/>
        <w:jc w:val="center"/>
        <w:rPr>
          <w:rFonts w:ascii="Liberation Serif" w:eastAsia="Liberation Serif" w:hAnsi="Liberation Serif" w:cs="Liberation Serif"/>
          <w:b/>
          <w:sz w:val="20"/>
          <w:szCs w:val="20"/>
        </w:rPr>
      </w:pPr>
      <w:r>
        <w:rPr>
          <w:rFonts w:ascii="Liberation Serif" w:eastAsia="Liberation Serif" w:hAnsi="Liberation Serif" w:cs="Liberation Serif"/>
          <w:b/>
          <w:sz w:val="20"/>
          <w:szCs w:val="20"/>
        </w:rPr>
        <w:t>Fin du conseil municipal à 22 h 52</w:t>
      </w:r>
    </w:p>
    <w:sectPr w:rsidR="00A61080" w:rsidSect="00514E36">
      <w:headerReference w:type="first" r:id="rId7"/>
      <w:pgSz w:w="11906" w:h="16838"/>
      <w:pgMar w:top="1135" w:right="1418" w:bottom="1276" w:left="1418" w:header="52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36B2" w14:textId="77777777" w:rsidR="00975D95" w:rsidRDefault="00975D95">
      <w:pPr>
        <w:spacing w:after="0" w:line="240" w:lineRule="auto"/>
      </w:pPr>
      <w:r>
        <w:separator/>
      </w:r>
    </w:p>
  </w:endnote>
  <w:endnote w:type="continuationSeparator" w:id="0">
    <w:p w14:paraId="44755169" w14:textId="77777777" w:rsidR="00975D95" w:rsidRDefault="0097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758B" w14:textId="77777777" w:rsidR="00975D95" w:rsidRDefault="00975D95">
      <w:pPr>
        <w:spacing w:after="0" w:line="240" w:lineRule="auto"/>
      </w:pPr>
      <w:r>
        <w:separator/>
      </w:r>
    </w:p>
  </w:footnote>
  <w:footnote w:type="continuationSeparator" w:id="0">
    <w:p w14:paraId="1E9CAE42" w14:textId="77777777" w:rsidR="00975D95" w:rsidRDefault="00975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9F4A" w14:textId="77777777" w:rsidR="00A61080" w:rsidRDefault="00000000">
    <w:pPr>
      <w:pBdr>
        <w:top w:val="nil"/>
        <w:left w:val="nil"/>
        <w:bottom w:val="nil"/>
        <w:right w:val="nil"/>
        <w:between w:val="nil"/>
      </w:pBdr>
      <w:tabs>
        <w:tab w:val="center" w:pos="4536"/>
        <w:tab w:val="right" w:pos="9072"/>
      </w:tabs>
      <w:spacing w:after="0" w:line="240" w:lineRule="auto"/>
      <w:ind w:left="-567" w:right="-428" w:hanging="283"/>
      <w:rPr>
        <w:color w:val="000000"/>
      </w:rPr>
    </w:pPr>
    <w:r>
      <w:rPr>
        <w:rFonts w:ascii="Liberation Serif" w:eastAsia="Liberation Serif" w:hAnsi="Liberation Serif" w:cs="Liberation Serif"/>
        <w:b/>
        <w:noProof/>
        <w:color w:val="000000"/>
        <w:sz w:val="20"/>
        <w:szCs w:val="20"/>
      </w:rPr>
      <w:drawing>
        <wp:inline distT="0" distB="0" distL="0" distR="0" wp14:anchorId="6BB83177" wp14:editId="144E8477">
          <wp:extent cx="1440000" cy="630000"/>
          <wp:effectExtent l="0" t="0" r="0" b="0"/>
          <wp:docPr id="2021913883" name="Image 2021913883" descr="Une image contenant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jpg" descr="Une image contenant logo&#10;&#10;Description générée automatiquement"/>
                  <pic:cNvPicPr preferRelativeResize="0"/>
                </pic:nvPicPr>
                <pic:blipFill>
                  <a:blip r:embed="rId1"/>
                  <a:srcRect/>
                  <a:stretch>
                    <a:fillRect/>
                  </a:stretch>
                </pic:blipFill>
                <pic:spPr>
                  <a:xfrm>
                    <a:off x="0" y="0"/>
                    <a:ext cx="1440000" cy="630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A63"/>
    <w:multiLevelType w:val="multilevel"/>
    <w:tmpl w:val="14C8B98A"/>
    <w:lvl w:ilvl="0">
      <w:numFmt w:val="bullet"/>
      <w:lvlText w:val="-"/>
      <w:lvlJc w:val="left"/>
      <w:pPr>
        <w:ind w:left="2061" w:hanging="360"/>
      </w:pPr>
      <w:rPr>
        <w:rFonts w:ascii="Liberation Serif" w:eastAsia="Liberation Serif" w:hAnsi="Liberation Serif" w:cs="Liberation Serif"/>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1" w15:restartNumberingAfterBreak="0">
    <w:nsid w:val="152B556F"/>
    <w:multiLevelType w:val="multilevel"/>
    <w:tmpl w:val="8C92429C"/>
    <w:lvl w:ilvl="0">
      <w:numFmt w:val="bullet"/>
      <w:lvlText w:val="-"/>
      <w:lvlJc w:val="left"/>
      <w:pPr>
        <w:ind w:left="360" w:hanging="360"/>
      </w:pPr>
      <w:rPr>
        <w:rFonts w:ascii="Liberation Serif" w:eastAsia="Liberation Serif" w:hAnsi="Liberation Serif" w:cs="Liberation Serif"/>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2D14127"/>
    <w:multiLevelType w:val="multilevel"/>
    <w:tmpl w:val="544C7D96"/>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3" w15:restartNumberingAfterBreak="0">
    <w:nsid w:val="679C0D2E"/>
    <w:multiLevelType w:val="multilevel"/>
    <w:tmpl w:val="7B783454"/>
    <w:lvl w:ilvl="0">
      <w:start w:val="4"/>
      <w:numFmt w:val="bullet"/>
      <w:lvlText w:val="-"/>
      <w:lvlJc w:val="left"/>
      <w:pPr>
        <w:ind w:left="2345" w:hanging="360"/>
      </w:pPr>
      <w:rPr>
        <w:rFonts w:ascii="Liberation Serif" w:eastAsia="Liberation Serif" w:hAnsi="Liberation Serif" w:cs="Liberation Serif"/>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num w:numId="1" w16cid:durableId="1724019578">
    <w:abstractNumId w:val="0"/>
  </w:num>
  <w:num w:numId="2" w16cid:durableId="379980146">
    <w:abstractNumId w:val="3"/>
  </w:num>
  <w:num w:numId="3" w16cid:durableId="719981085">
    <w:abstractNumId w:val="1"/>
  </w:num>
  <w:num w:numId="4" w16cid:durableId="1841575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080"/>
    <w:rsid w:val="00115BD1"/>
    <w:rsid w:val="002A2881"/>
    <w:rsid w:val="00514E36"/>
    <w:rsid w:val="00951CBB"/>
    <w:rsid w:val="00975D95"/>
    <w:rsid w:val="00A61080"/>
    <w:rsid w:val="00D342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74A1"/>
  <w15:docId w15:val="{9D58B067-167D-41D0-AC48-40153280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5154</Words>
  <Characters>28348</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mairie plassac</cp:lastModifiedBy>
  <cp:revision>2</cp:revision>
  <cp:lastPrinted>2023-05-23T08:22:00Z</cp:lastPrinted>
  <dcterms:created xsi:type="dcterms:W3CDTF">2023-06-06T09:46:00Z</dcterms:created>
  <dcterms:modified xsi:type="dcterms:W3CDTF">2023-06-06T09:46:00Z</dcterms:modified>
</cp:coreProperties>
</file>